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B7A4" w14:textId="77777777" w:rsidR="009616FF" w:rsidRDefault="00000000">
      <w:pPr>
        <w:pStyle w:val="u-2-msonormal"/>
        <w:spacing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>"</w:t>
      </w:r>
      <w:r>
        <w:rPr>
          <w:b/>
          <w:bCs/>
          <w:sz w:val="36"/>
          <w:szCs w:val="36"/>
        </w:rPr>
        <w:t>Занимательная  математика"</w:t>
      </w:r>
    </w:p>
    <w:p w14:paraId="2E9AD84F" w14:textId="77777777" w:rsidR="009616FF" w:rsidRDefault="00000000">
      <w:pPr>
        <w:pStyle w:val="u-2-msonormal"/>
        <w:spacing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05691E5A" w14:textId="77777777" w:rsidR="009616F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14:paraId="2CBE1965" w14:textId="77777777" w:rsidR="009616FF" w:rsidRDefault="00000000">
      <w:pPr>
        <w:pStyle w:val="Default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14:paraId="13E10219" w14:textId="77777777" w:rsidR="009616FF" w:rsidRDefault="0000000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14:paraId="3A1A3AB8" w14:textId="77777777" w:rsidR="009616FF" w:rsidRDefault="0000000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14:paraId="1B4B832E" w14:textId="77777777" w:rsidR="009616FF" w:rsidRDefault="0000000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Минобрнауки России от 12 мая 2011 г. № 03-296);</w:t>
      </w:r>
    </w:p>
    <w:p w14:paraId="3AF4497D" w14:textId="77777777" w:rsidR="009616FF" w:rsidRDefault="0000000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внеурочной деятельности: 1-4 классы/ под ред. Н. Ф. Виноградовой. – М.: Вентана Граф, 2011 г.</w:t>
      </w:r>
    </w:p>
    <w:p w14:paraId="48B408B7" w14:textId="77777777" w:rsidR="009616FF" w:rsidRDefault="009616FF">
      <w:pPr>
        <w:widowControl w:val="0"/>
        <w:ind w:left="-426" w:firstLine="426"/>
        <w:rPr>
          <w:rFonts w:ascii="Times New Roman" w:hAnsi="Times New Roman"/>
          <w:color w:val="191919"/>
          <w:w w:val="105"/>
          <w:sz w:val="24"/>
          <w:szCs w:val="24"/>
        </w:rPr>
      </w:pPr>
    </w:p>
    <w:p w14:paraId="3DBF392F" w14:textId="77777777" w:rsidR="009616FF" w:rsidRDefault="00000000">
      <w:pPr>
        <w:widowControl w:val="0"/>
        <w:ind w:left="-426" w:firstLine="4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14:paraId="6C019EB5" w14:textId="77777777" w:rsidR="009616FF" w:rsidRDefault="00000000">
      <w:pPr>
        <w:widowControl w:val="0"/>
        <w:ind w:left="-426" w:firstLine="4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>
        <w:rPr>
          <w:rFonts w:ascii="Times New Roman" w:hAnsi="Times New Roman"/>
          <w:color w:val="191919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15326F68" w14:textId="77777777" w:rsidR="009616FF" w:rsidRDefault="00000000">
      <w:pPr>
        <w:ind w:left="-426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ОБОСНОВАНИЕ  АКТУАЛЬНОСТИ  КУРСА  И  ВОЗМОЖНОСТИ  ЕЁ  РЕАЛИЗАЦИИ.</w:t>
      </w:r>
    </w:p>
    <w:p w14:paraId="4AE8A0C1" w14:textId="77777777" w:rsidR="009616FF" w:rsidRDefault="00000000">
      <w:pPr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Программа  «Занимательная  математика»  рассчитана   на  ребят  7-11  лет,  срок  реализации  4  года (1-4 класс).  Формировать  у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</w:p>
    <w:p w14:paraId="596BD9E3" w14:textId="77777777" w:rsidR="009616FF" w:rsidRDefault="009616FF">
      <w:pPr>
        <w:pStyle w:val="1"/>
        <w:ind w:left="-426" w:firstLine="426"/>
        <w:rPr>
          <w:rFonts w:ascii="Times New Roman" w:hAnsi="Times New Roman"/>
          <w:b/>
          <w:i/>
          <w:color w:val="000000"/>
        </w:rPr>
      </w:pPr>
    </w:p>
    <w:p w14:paraId="1992C823" w14:textId="77777777" w:rsidR="009616FF" w:rsidRDefault="00000000">
      <w:pPr>
        <w:pStyle w:val="1"/>
        <w:ind w:left="-426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ЦЕЛЬ:   </w:t>
      </w:r>
      <w:r>
        <w:rPr>
          <w:rFonts w:ascii="Times New Roman" w:hAnsi="Times New Roman"/>
          <w:color w:val="000000"/>
        </w:rPr>
        <w:t>развивать математический образ мышления , внимание, память, творческое воображение, наблюдательность, последовательность рассуждений и их доказательность.</w:t>
      </w:r>
    </w:p>
    <w:p w14:paraId="2F14A50E" w14:textId="77777777" w:rsidR="009616FF" w:rsidRDefault="00000000">
      <w:pPr>
        <w:pStyle w:val="1"/>
        <w:ind w:left="-426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ЗАДАЧИ:</w:t>
      </w:r>
    </w:p>
    <w:p w14:paraId="460CE8B8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кругозор учащихся в различных областях элементарной математики;</w:t>
      </w:r>
    </w:p>
    <w:p w14:paraId="7848C47D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математические знания в области  чисел;</w:t>
      </w:r>
    </w:p>
    <w:p w14:paraId="1AA6F3F6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содействовать умелому использованию символики;</w:t>
      </w:r>
    </w:p>
    <w:p w14:paraId="11E9E449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применять математическую терминологию;</w:t>
      </w:r>
    </w:p>
    <w:p w14:paraId="54E775AC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умения отвлекаться от всех качественных сторон и явлений, сосредоточивая</w:t>
      </w:r>
    </w:p>
    <w:p w14:paraId="4E9A2751" w14:textId="77777777" w:rsidR="009616FF" w:rsidRDefault="00000000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внимание на количественных сторонах;</w:t>
      </w:r>
    </w:p>
    <w:p w14:paraId="0AE3347B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уметь делать доступные выводы и обобщения, обосновывать собственные мысли,</w:t>
      </w:r>
    </w:p>
    <w:p w14:paraId="4961154B" w14:textId="77777777" w:rsidR="009616FF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краткости речи.</w:t>
      </w:r>
    </w:p>
    <w:p w14:paraId="2C7ACA72" w14:textId="77777777" w:rsidR="009616FF" w:rsidRDefault="00000000">
      <w:pPr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B535FA" w14:textId="77777777" w:rsidR="009616FF" w:rsidRDefault="00000000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ПРИНЦИПЫ  РЕАЛИЗАЦИИ  ПРОГРАММЫ:</w:t>
      </w:r>
    </w:p>
    <w:p w14:paraId="2BE4AB5C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hanging="100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Актуальность. </w:t>
      </w:r>
      <w:r>
        <w:rPr>
          <w:rFonts w:ascii="Times New Roman" w:hAnsi="Times New Roman"/>
          <w:color w:val="000000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14:paraId="7E8EC5DB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Научность.</w:t>
      </w:r>
      <w:r>
        <w:rPr>
          <w:rFonts w:ascii="Times New Roman" w:hAnsi="Times New Roman"/>
          <w:color w:val="000000"/>
          <w:sz w:val="24"/>
          <w:szCs w:val="24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14:paraId="46494FCE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Системность.</w:t>
      </w:r>
      <w:r>
        <w:rPr>
          <w:rFonts w:ascii="Times New Roman" w:hAnsi="Times New Roman"/>
          <w:color w:val="000000"/>
          <w:sz w:val="24"/>
          <w:szCs w:val="24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14:paraId="05876563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Практическая направленность.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14:paraId="36492862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Обеспечение мотивации.</w:t>
      </w:r>
      <w:r>
        <w:rPr>
          <w:rFonts w:ascii="Times New Roman" w:hAnsi="Times New Roman"/>
          <w:color w:val="000000"/>
          <w:sz w:val="24"/>
          <w:szCs w:val="24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14:paraId="2F9F11E4" w14:textId="77777777" w:rsidR="009616FF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Курс ориентационный</w:t>
      </w:r>
      <w:r>
        <w:rPr>
          <w:rFonts w:ascii="Times New Roman" w:hAnsi="Times New Roman"/>
          <w:color w:val="000000"/>
          <w:sz w:val="24"/>
          <w:szCs w:val="24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14:paraId="047E2CF3" w14:textId="77777777" w:rsidR="009616FF" w:rsidRDefault="00000000">
      <w:pPr>
        <w:tabs>
          <w:tab w:val="left" w:pos="0"/>
        </w:tabs>
        <w:ind w:left="284" w:hanging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Предполагаемые результаты</w:t>
      </w:r>
      <w:r>
        <w:rPr>
          <w:rFonts w:ascii="Times New Roman" w:hAnsi="Times New Roman"/>
          <w:color w:val="000000"/>
          <w:sz w:val="24"/>
          <w:szCs w:val="24"/>
        </w:rPr>
        <w:t>. Занятия  должны помочь учащимся:</w:t>
      </w:r>
    </w:p>
    <w:p w14:paraId="778F26F0" w14:textId="77777777" w:rsidR="009616FF" w:rsidRDefault="00000000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усвоить основные базовые знания по математике; её ключевые понятия; </w:t>
      </w:r>
    </w:p>
    <w:p w14:paraId="49D5BC06" w14:textId="77777777" w:rsidR="009616FF" w:rsidRDefault="00000000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помочь учащимся овладеть способами исследовательской деятельности;</w:t>
      </w:r>
    </w:p>
    <w:p w14:paraId="279B0F51" w14:textId="77777777" w:rsidR="009616FF" w:rsidRDefault="00000000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творческое мышление;</w:t>
      </w:r>
    </w:p>
    <w:p w14:paraId="02A767CD" w14:textId="77777777" w:rsidR="009616FF" w:rsidRDefault="00000000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14:paraId="6B45E0FD" w14:textId="77777777" w:rsidR="009616FF" w:rsidRDefault="009616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2D5289E" w14:textId="77777777" w:rsidR="009616FF" w:rsidRDefault="0000000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ОБЩАЯ  ХАРАКТЕРИСТИКА  КУРСА.</w:t>
      </w:r>
    </w:p>
    <w:p w14:paraId="76843D17" w14:textId="77777777" w:rsidR="009616FF" w:rsidRDefault="009616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4A2899C2" w14:textId="77777777" w:rsidR="009616FF" w:rsidRDefault="00000000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 "Занимательная математика" входит во внеурочную деятельность по направлению </w:t>
      </w:r>
      <w:r>
        <w:rPr>
          <w:rFonts w:ascii="Times New Roman" w:hAnsi="Times New Roman"/>
          <w:i/>
          <w:iCs/>
          <w:sz w:val="24"/>
          <w:szCs w:val="24"/>
        </w:rPr>
        <w:t xml:space="preserve">обще-интеллектуальное </w:t>
      </w:r>
      <w:r>
        <w:rPr>
          <w:rFonts w:ascii="Times New Roman" w:hAnsi="Times New Roman"/>
          <w:sz w:val="24"/>
          <w:szCs w:val="24"/>
        </w:rPr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14:paraId="129F91CE" w14:textId="77777777" w:rsidR="009616FF" w:rsidRDefault="00000000">
      <w:pPr>
        <w:ind w:left="-567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Факультатив «Занимательная математика» учитывает возрастные особенности младших школьников и поэтому предусматривает </w:t>
      </w:r>
      <w:r>
        <w:rPr>
          <w:rFonts w:ascii="Times New Roman" w:hAnsi="Times New Roman"/>
          <w:i/>
          <w:iCs/>
          <w:sz w:val="24"/>
          <w:szCs w:val="24"/>
        </w:rPr>
        <w:t>организацию подвижной деятельности учащихся</w:t>
      </w:r>
      <w:r>
        <w:rPr>
          <w:rFonts w:ascii="Times New Roman" w:hAnsi="Times New Roman"/>
          <w:sz w:val="24"/>
          <w:szCs w:val="24"/>
        </w:rPr>
        <w:t>, которая не мешает умственной работе.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С этой целью включены подвижные математические </w:t>
      </w:r>
      <w:r>
        <w:rPr>
          <w:rFonts w:ascii="Times New Roman" w:hAnsi="Times New Roman"/>
          <w:color w:val="000000"/>
          <w:sz w:val="24"/>
          <w:szCs w:val="24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математические игры и задания могут принимать форму состязаний, соревнований между командами. </w:t>
      </w:r>
    </w:p>
    <w:p w14:paraId="0EA935A6" w14:textId="77777777" w:rsidR="009616FF" w:rsidRDefault="00000000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030A0"/>
        </w:rPr>
        <w:t xml:space="preserve">    </w:t>
      </w:r>
      <w:r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14:paraId="0C7BE26C" w14:textId="77777777" w:rsidR="009616FF" w:rsidRDefault="00000000">
      <w:pPr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Эффективность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 логического, поискового, познавательного характера обосновывается следующими доводами:</w:t>
      </w:r>
    </w:p>
    <w:p w14:paraId="07A9F6CB" w14:textId="77777777" w:rsidR="009616FF" w:rsidRDefault="00000000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развитие личности ученика, его творческого потенциала;</w:t>
      </w:r>
    </w:p>
    <w:p w14:paraId="1E6D8E02" w14:textId="77777777" w:rsidR="009616FF" w:rsidRDefault="00000000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14:paraId="6BEDA868" w14:textId="77777777" w:rsidR="009616FF" w:rsidRDefault="009616FF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954"/>
        <w:gridCol w:w="1931"/>
        <w:gridCol w:w="2321"/>
      </w:tblGrid>
      <w:tr w:rsidR="009616FF" w14:paraId="146B1019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B24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Основные методы</w:t>
            </w:r>
          </w:p>
          <w:p w14:paraId="3CE66335" w14:textId="77777777" w:rsidR="009616FF" w:rsidRDefault="009616FF">
            <w:pPr>
              <w:pStyle w:val="a7"/>
              <w:widowControl w:val="0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CBC2" w14:textId="77777777" w:rsidR="009616FF" w:rsidRDefault="00000000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Приёмы</w:t>
            </w:r>
          </w:p>
          <w:p w14:paraId="4E2DB3B5" w14:textId="77777777" w:rsidR="009616FF" w:rsidRDefault="009616FF">
            <w:pPr>
              <w:pStyle w:val="a7"/>
              <w:widowControl w:val="0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05B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виды деятельности учащихся:</w:t>
            </w:r>
          </w:p>
        </w:tc>
      </w:tr>
      <w:tr w:rsidR="009616FF" w14:paraId="33D5553F" w14:textId="77777777">
        <w:trPr>
          <w:trHeight w:val="4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CC8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Словесный метод: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C5B" w14:textId="77777777" w:rsidR="009616FF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-Анализ  и  синтез.</w:t>
            </w:r>
          </w:p>
          <w:p w14:paraId="7CDF27E1" w14:textId="77777777" w:rsidR="009616FF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-Сравнение.</w:t>
            </w:r>
          </w:p>
          <w:p w14:paraId="1809E75D" w14:textId="77777777" w:rsidR="009616FF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-Классификация.</w:t>
            </w:r>
          </w:p>
          <w:p w14:paraId="4EFDA1BE" w14:textId="77777777" w:rsidR="009616FF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-Аналогия.</w:t>
            </w:r>
          </w:p>
          <w:p w14:paraId="7332D062" w14:textId="77777777" w:rsidR="009616FF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-Обобщение.</w:t>
            </w:r>
          </w:p>
          <w:p w14:paraId="7F71420C" w14:textId="77777777" w:rsidR="009616FF" w:rsidRDefault="009616FF">
            <w:pPr>
              <w:pStyle w:val="a7"/>
              <w:widowControl w:val="0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FB4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занимательных задач</w:t>
            </w:r>
          </w:p>
          <w:p w14:paraId="0ED00449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математических газет</w:t>
            </w:r>
          </w:p>
          <w:p w14:paraId="5D411A77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научно-популярной литературой, связанной с математикой</w:t>
            </w:r>
          </w:p>
          <w:p w14:paraId="25A13F0B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14:paraId="35FC4D7B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14:paraId="2B354246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парах, в группах</w:t>
            </w:r>
          </w:p>
          <w:p w14:paraId="353C420F" w14:textId="77777777" w:rsidR="009616FF" w:rsidRDefault="0000000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</w:t>
            </w:r>
          </w:p>
          <w:p w14:paraId="63BF0FFD" w14:textId="77777777" w:rsidR="009616FF" w:rsidRDefault="009616FF">
            <w:pPr>
              <w:pStyle w:val="a7"/>
              <w:widowControl w:val="0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9616FF" w14:paraId="7F0903AC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0CA" w14:textId="77777777" w:rsidR="009616FF" w:rsidRDefault="00000000">
            <w:pPr>
              <w:pStyle w:val="1"/>
              <w:widowControl w:val="0"/>
              <w:numPr>
                <w:ilvl w:val="1"/>
                <w:numId w:val="6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14:paraId="5CDAA31F" w14:textId="77777777" w:rsidR="009616FF" w:rsidRDefault="00000000">
            <w:pPr>
              <w:pStyle w:val="1"/>
              <w:widowControl w:val="0"/>
              <w:numPr>
                <w:ilvl w:val="1"/>
                <w:numId w:val="6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FE0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8A0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3400E003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FF0" w14:textId="77777777" w:rsidR="009616FF" w:rsidRDefault="00000000">
            <w:pPr>
              <w:pStyle w:val="1"/>
              <w:widowControl w:val="0"/>
              <w:tabs>
                <w:tab w:val="left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6CE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D4A6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648CB0B1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8A9" w14:textId="77777777" w:rsidR="009616FF" w:rsidRDefault="00000000">
            <w:pPr>
              <w:pStyle w:val="1"/>
              <w:widowControl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F82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75F9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51587CA3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1FA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.Практический метод: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7F8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7F1F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0104776E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51C8" w14:textId="77777777" w:rsidR="009616FF" w:rsidRDefault="00000000">
            <w:pPr>
              <w:pStyle w:val="1"/>
              <w:widowControl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3F5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0BA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4CE11002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71DB" w14:textId="77777777" w:rsidR="009616FF" w:rsidRDefault="00000000">
            <w:pPr>
              <w:pStyle w:val="1"/>
              <w:widowControl w:val="0"/>
              <w:tabs>
                <w:tab w:val="left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F8F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CD7C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3982EE6D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BFE" w14:textId="77777777" w:rsidR="009616FF" w:rsidRDefault="00000000">
            <w:pPr>
              <w:pStyle w:val="1"/>
              <w:widowControl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55C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E74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4CF9564F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8D9B" w14:textId="77777777" w:rsidR="009616FF" w:rsidRDefault="00000000">
            <w:pPr>
              <w:pStyle w:val="1"/>
              <w:widowControl w:val="0"/>
              <w:tabs>
                <w:tab w:val="left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47D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894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6FF" w14:paraId="61A7820B" w14:textId="77777777">
        <w:trPr>
          <w:trHeight w:val="4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E7CC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Выполнение частичных заданий для достижения главной цели.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4172" w14:textId="77777777" w:rsidR="009616FF" w:rsidRDefault="009616FF">
            <w:pPr>
              <w:widowControl w:val="0"/>
              <w:tabs>
                <w:tab w:val="left" w:pos="567"/>
              </w:tabs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F11" w14:textId="77777777" w:rsidR="009616FF" w:rsidRDefault="009616F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2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34DC26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EE9D2E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D10E5D3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C4D89B8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5A94F48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534529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4912516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48AC1B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1FF9666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5399401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CEFD91B" w14:textId="77777777" w:rsidR="009616FF" w:rsidRDefault="009616FF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218"/>
        <w:gridCol w:w="2943"/>
        <w:gridCol w:w="1976"/>
        <w:gridCol w:w="2069"/>
      </w:tblGrid>
      <w:tr w:rsidR="009616FF" w14:paraId="77796545" w14:textId="77777777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C7B" w14:textId="77777777" w:rsidR="009616FF" w:rsidRDefault="00000000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Форма проведения занятий - урок.</w:t>
            </w:r>
          </w:p>
        </w:tc>
      </w:tr>
      <w:tr w:rsidR="009616FF" w14:paraId="30158AFE" w14:textId="77777777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910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Составные части урока:</w:t>
            </w:r>
          </w:p>
        </w:tc>
      </w:tr>
      <w:tr w:rsidR="009616FF" w14:paraId="74B4503A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43F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14:paraId="27E9B3CA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РАЗМИНКА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A30A20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(3-5 минут)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3AE0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14:paraId="448787A1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(15 минут)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6AE" w14:textId="77777777" w:rsidR="009616FF" w:rsidRDefault="009616FF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EBF6DD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ВЕСЁЛАЯ    ПЕРЕМЕНКА</w:t>
            </w:r>
          </w:p>
          <w:p w14:paraId="196A31DD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(3-5 минут)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E5" w14:textId="77777777" w:rsidR="009616FF" w:rsidRDefault="009616FF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0A798EB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ПРЕДМЕТНЫХ КАРТИНОК , ШТРИХОВКА</w:t>
            </w:r>
          </w:p>
          <w:p w14:paraId="28A24817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(15-20 минут)</w:t>
            </w:r>
          </w:p>
        </w:tc>
      </w:tr>
      <w:tr w:rsidR="009616FF" w14:paraId="50EEA938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B1EA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сообразительность и быстроту реакции.</w:t>
            </w:r>
          </w:p>
          <w:p w14:paraId="189426C4" w14:textId="77777777" w:rsidR="009616FF" w:rsidRDefault="009616FF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EFE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C2F" w14:textId="77777777" w:rsidR="009616FF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14:paraId="60976C9B" w14:textId="77777777" w:rsidR="009616FF" w:rsidRDefault="009616FF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5BA" w14:textId="77777777" w:rsidR="009616FF" w:rsidRDefault="00000000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Штриховка предметов, построение при помощи трафаретов - это способ развития речи, так как попутно составляются минирассказы по теме, работают над словом, словосочетанием, предложением.</w:t>
            </w:r>
          </w:p>
          <w:p w14:paraId="0B016E3C" w14:textId="77777777" w:rsidR="009616FF" w:rsidRDefault="009616FF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DEB6BD" w14:textId="77777777" w:rsidR="009616FF" w:rsidRDefault="00000000">
      <w:pPr>
        <w:pStyle w:val="ac"/>
        <w:tabs>
          <w:tab w:val="left" w:pos="567"/>
        </w:tabs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543"/>
        <w:gridCol w:w="6663"/>
      </w:tblGrid>
      <w:tr w:rsidR="009616FF" w14:paraId="0090C864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1FD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Форма организации занятий.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550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Математические(логические) игры,  задачи,  упражнения,  графические  задания,  развлечения  -  загадки,  задачи-шутки,  ребусы,  головоломки,  дидактические  игры  и  упражнения (геометрический  материал), конкурсы и др.</w:t>
            </w:r>
          </w:p>
        </w:tc>
      </w:tr>
      <w:tr w:rsidR="009616FF" w14:paraId="25A74330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E23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Преобладающие  формы занятий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C32" w14:textId="77777777" w:rsidR="009616FF" w:rsidRDefault="00000000">
            <w:pPr>
              <w:pStyle w:val="ac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1CC944AF" w14:textId="77777777" w:rsidR="009616FF" w:rsidRDefault="00000000">
      <w:pPr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МЕСТО  КУРСА В УЧЕБНОМ ПЛАНЕ.</w:t>
      </w:r>
    </w:p>
    <w:p w14:paraId="705CA28C" w14:textId="77777777" w:rsidR="009616FF" w:rsidRDefault="00000000">
      <w:pPr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Курс изучения программы рассчитан на учащихся 1-4 классов (7 - 10 лет).  Программа рассчитана: в 1 классе с проведением занятий 1 раз в неделю, с продолжительностью занятия 30-35 минут; во 2-4 классах - 1 раз в неделю, с продолжительностью занятия 40 мин.  Программа рассчитана на 4 года.  </w:t>
      </w:r>
    </w:p>
    <w:p w14:paraId="2CD4BECF" w14:textId="77777777" w:rsidR="009616FF" w:rsidRDefault="00000000">
      <w:pPr>
        <w:pStyle w:val="Default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классе - 33 часа в год.  Во 2-4 классах -  по 34 часа в год.   </w:t>
      </w:r>
    </w:p>
    <w:p w14:paraId="78A8DF0A" w14:textId="77777777" w:rsidR="009616FF" w:rsidRDefault="009616FF">
      <w:pPr>
        <w:pStyle w:val="Default"/>
        <w:rPr>
          <w:rFonts w:ascii="Times New Roman" w:hAnsi="Times New Roman" w:cs="Times New Roman"/>
          <w:b/>
          <w:i/>
          <w:iCs/>
          <w:color w:val="7030A0"/>
        </w:rPr>
      </w:pPr>
    </w:p>
    <w:p w14:paraId="01818CA8" w14:textId="77777777" w:rsidR="009616FF" w:rsidRDefault="00000000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i/>
          <w:iCs/>
          <w:color w:val="FF0000"/>
        </w:rPr>
        <w:t xml:space="preserve">             </w:t>
      </w:r>
      <w:r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p w14:paraId="61FDAC9F" w14:textId="77777777" w:rsidR="009616FF" w:rsidRDefault="009616FF">
      <w:pPr>
        <w:pStyle w:val="Default"/>
        <w:rPr>
          <w:rFonts w:ascii="Times New Roman" w:hAnsi="Times New Roman" w:cs="Times New Roman"/>
          <w:b/>
          <w:i/>
          <w:iCs/>
          <w:color w:val="FF0000"/>
        </w:rPr>
      </w:pP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1"/>
        <w:gridCol w:w="8619"/>
      </w:tblGrid>
      <w:tr w:rsidR="009616FF" w14:paraId="76E7E396" w14:textId="77777777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3451" w14:textId="77777777" w:rsidR="009616FF" w:rsidRDefault="00000000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9616FF" w14:paraId="6586118A" w14:textId="7777777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5E" w14:textId="77777777" w:rsidR="009616FF" w:rsidRDefault="00000000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 уровень</w:t>
            </w:r>
          </w:p>
          <w:p w14:paraId="237671F4" w14:textId="77777777" w:rsidR="009616FF" w:rsidRDefault="009616FF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816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9616FF" w14:paraId="0EC5D783" w14:textId="7777777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DB42" w14:textId="77777777" w:rsidR="009616FF" w:rsidRDefault="00000000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640B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9616FF" w14:paraId="029A937E" w14:textId="7777777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6413" w14:textId="77777777" w:rsidR="009616FF" w:rsidRDefault="00000000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 уровень</w:t>
            </w:r>
          </w:p>
          <w:p w14:paraId="52B1228A" w14:textId="77777777" w:rsidR="009616FF" w:rsidRDefault="009616FF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E8B6" w14:textId="77777777" w:rsidR="009616FF" w:rsidRDefault="00000000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действия.</w:t>
            </w:r>
          </w:p>
        </w:tc>
      </w:tr>
    </w:tbl>
    <w:p w14:paraId="7F190889" w14:textId="77777777" w:rsidR="009616FF" w:rsidRDefault="009616FF">
      <w:pPr>
        <w:rPr>
          <w:rFonts w:ascii="Times New Roman" w:hAnsi="Times New Roman"/>
          <w:b/>
          <w:iCs/>
          <w:sz w:val="24"/>
          <w:szCs w:val="24"/>
        </w:rPr>
      </w:pPr>
    </w:p>
    <w:p w14:paraId="7E695FB6" w14:textId="77777777" w:rsidR="009616FF" w:rsidRDefault="009616FF">
      <w:pPr>
        <w:rPr>
          <w:rFonts w:ascii="Times New Roman" w:hAnsi="Times New Roman"/>
          <w:b/>
          <w:iCs/>
          <w:sz w:val="24"/>
          <w:szCs w:val="24"/>
        </w:rPr>
      </w:pPr>
    </w:p>
    <w:p w14:paraId="2B89C846" w14:textId="77777777" w:rsidR="009616FF" w:rsidRDefault="009616FF">
      <w:pPr>
        <w:rPr>
          <w:rFonts w:ascii="Times New Roman" w:hAnsi="Times New Roman"/>
          <w:b/>
          <w:iCs/>
          <w:sz w:val="24"/>
          <w:szCs w:val="24"/>
        </w:rPr>
      </w:pPr>
    </w:p>
    <w:p w14:paraId="5FD4E258" w14:textId="77777777" w:rsidR="009616FF" w:rsidRDefault="0000000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ЛИЧНОСТНЫЕ, МЕТАПРЕДМЕТНЫЕ И ПРЕДМЕТНЫЕ РЕЗУЛЬТАТЫ</w:t>
      </w:r>
    </w:p>
    <w:p w14:paraId="04FC3DA9" w14:textId="77777777" w:rsidR="009616FF" w:rsidRDefault="00000000">
      <w:pPr>
        <w:ind w:left="-142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ИЗУЧЕНИЯ  КУРСА</w:t>
      </w:r>
    </w:p>
    <w:p w14:paraId="5BD64141" w14:textId="77777777" w:rsidR="009616FF" w:rsidRDefault="00000000">
      <w:pPr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«ЗАНИМАТЕЛЬНАЯ МАТЕМАТИКА»</w:t>
      </w:r>
    </w:p>
    <w:p w14:paraId="459231AE" w14:textId="77777777" w:rsidR="009616FF" w:rsidRDefault="00000000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Личностными результатами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данного факультативного курса являются:</w:t>
      </w:r>
    </w:p>
    <w:p w14:paraId="1488BC9A" w14:textId="77777777" w:rsidR="009616FF" w:rsidRDefault="0000000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5CB811FF" w14:textId="77777777" w:rsidR="009616FF" w:rsidRDefault="0000000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14:paraId="1C974A5E" w14:textId="77777777" w:rsidR="009616FF" w:rsidRDefault="0000000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</w:t>
      </w:r>
    </w:p>
    <w:p w14:paraId="730CACBF" w14:textId="77777777" w:rsidR="009616FF" w:rsidRDefault="0000000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14:paraId="484C08DB" w14:textId="77777777" w:rsidR="009616FF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14:paraId="27FCA1EF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14:paraId="21DD28A4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14:paraId="3C6CD4C0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14:paraId="362A93EE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>
        <w:rPr>
          <w:rFonts w:ascii="Times New Roman" w:hAnsi="Times New Roman" w:cs="Times New Roman"/>
          <w:color w:val="auto"/>
        </w:rPr>
        <w:t xml:space="preserve">правила игры. </w:t>
      </w:r>
    </w:p>
    <w:p w14:paraId="1A79E48F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14:paraId="51420648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>
        <w:rPr>
          <w:rFonts w:ascii="Times New Roman" w:hAnsi="Times New Roman" w:cs="Times New Roman"/>
          <w:color w:val="auto"/>
        </w:rPr>
        <w:t xml:space="preserve">в групповую работу. </w:t>
      </w:r>
    </w:p>
    <w:p w14:paraId="6CF7EB2B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14:paraId="7E05C9DA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>
        <w:rPr>
          <w:rFonts w:ascii="Times New Roman" w:hAnsi="Times New Roman" w:cs="Times New Roman"/>
          <w:color w:val="auto"/>
        </w:rPr>
        <w:t xml:space="preserve">пробное учебное действие, </w:t>
      </w:r>
      <w:r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14:paraId="3F1DAC80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>
        <w:rPr>
          <w:rFonts w:ascii="Times New Roman" w:hAnsi="Times New Roman" w:cs="Times New Roman"/>
          <w:color w:val="auto"/>
        </w:rPr>
        <w:t xml:space="preserve">разные мнения, </w:t>
      </w:r>
      <w:r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14:paraId="706F9186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14:paraId="032EB885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14:paraId="32697D17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14:paraId="13F0ACBC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14:paraId="131F5675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14:paraId="344475C9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14:paraId="41676B19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Конструироват</w:t>
      </w:r>
      <w:r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14:paraId="37847812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14:paraId="6FFF2A25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14:paraId="2B00C4F4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14:paraId="579093B0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14:paraId="607EB8FA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14:paraId="788B3A30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14:paraId="10444ECF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14:paraId="279008FB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>
        <w:rPr>
          <w:rFonts w:ascii="Times New Roman" w:hAnsi="Times New Roman" w:cs="Times New Roman"/>
          <w:color w:val="auto"/>
        </w:rPr>
        <w:t xml:space="preserve">несложные задачи. </w:t>
      </w:r>
    </w:p>
    <w:p w14:paraId="5BB55E59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14:paraId="57F15C04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14:paraId="6163DD91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14:paraId="4F37F4E4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14:paraId="30BABA47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14:paraId="0688FB68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>
        <w:rPr>
          <w:rFonts w:ascii="Times New Roman" w:hAnsi="Times New Roman" w:cs="Times New Roman"/>
          <w:color w:val="auto"/>
        </w:rPr>
        <w:t xml:space="preserve">фигуры из частей. </w:t>
      </w:r>
      <w:r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14:paraId="50216E71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lastRenderedPageBreak/>
        <w:t xml:space="preserve">Выявлять </w:t>
      </w:r>
      <w:r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14:paraId="2D96BE97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14:paraId="0B1A8305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14:paraId="13211A54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14:paraId="77FBD53D" w14:textId="77777777" w:rsidR="009616FF" w:rsidRDefault="00000000">
      <w:pPr>
        <w:pStyle w:val="Default"/>
        <w:numPr>
          <w:ilvl w:val="0"/>
          <w:numId w:val="8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14:paraId="1330855E" w14:textId="77777777" w:rsidR="009616FF" w:rsidRDefault="00000000">
      <w:pPr>
        <w:pStyle w:val="Default"/>
        <w:numPr>
          <w:ilvl w:val="0"/>
          <w:numId w:val="8"/>
        </w:numPr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14:paraId="47791288" w14:textId="77777777" w:rsidR="009616FF" w:rsidRDefault="009616FF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AC8CBC5" w14:textId="77777777" w:rsidR="009616FF" w:rsidRDefault="00000000">
      <w:pPr>
        <w:pStyle w:val="Default"/>
        <w:ind w:left="-14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14:paraId="543DE84E" w14:textId="77777777" w:rsidR="009616FF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Регулятивные УУД:</w:t>
      </w:r>
    </w:p>
    <w:p w14:paraId="6605EAD3" w14:textId="77777777" w:rsidR="009616FF" w:rsidRDefault="00000000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и формулировать</w:t>
      </w:r>
      <w:r>
        <w:rPr>
          <w:rFonts w:ascii="Times New Roman" w:hAnsi="Times New Roman"/>
          <w:sz w:val="24"/>
          <w:szCs w:val="24"/>
        </w:rPr>
        <w:t xml:space="preserve"> цель деятельности  с помощью учителя; </w:t>
      </w:r>
    </w:p>
    <w:p w14:paraId="0C0E8F7A" w14:textId="77777777" w:rsidR="009616FF" w:rsidRDefault="00000000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14:paraId="25A2E13C" w14:textId="77777777" w:rsidR="009616FF" w:rsidRDefault="00000000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/>
          <w:iCs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14:paraId="74A79130" w14:textId="77777777" w:rsidR="009616FF" w:rsidRDefault="00000000">
      <w:pPr>
        <w:tabs>
          <w:tab w:val="left" w:pos="284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14:paraId="5B79C8D6" w14:textId="77777777" w:rsidR="009616FF" w:rsidRDefault="00000000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14:paraId="6A1A90E2" w14:textId="77777777" w:rsidR="009616FF" w:rsidRDefault="00000000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делать выводы</w:t>
      </w:r>
      <w:r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14:paraId="18351176" w14:textId="77777777" w:rsidR="009616FF" w:rsidRDefault="00000000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>
        <w:rPr>
          <w:rFonts w:ascii="Times New Roman" w:hAnsi="Times New Roman"/>
          <w:i/>
          <w:iCs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небольшие тексты. </w:t>
      </w:r>
    </w:p>
    <w:p w14:paraId="46EB89CC" w14:textId="77777777" w:rsidR="009616FF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Коммуникативные УУД:</w:t>
      </w:r>
    </w:p>
    <w:p w14:paraId="55123E36" w14:textId="77777777" w:rsidR="009616FF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оформлять</w:t>
      </w:r>
      <w:r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14:paraId="37E9750F" w14:textId="77777777" w:rsidR="009616FF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14:paraId="123C9951" w14:textId="77777777" w:rsidR="009616FF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выразительно читать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текст; </w:t>
      </w:r>
    </w:p>
    <w:p w14:paraId="39D27C3D" w14:textId="77777777" w:rsidR="009616FF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договариваться</w:t>
      </w:r>
      <w:r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14:paraId="5AF4F265" w14:textId="77777777" w:rsidR="009616FF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14:paraId="0203FC6A" w14:textId="77777777" w:rsidR="009616FF" w:rsidRDefault="009616FF">
      <w:pPr>
        <w:pStyle w:val="Default"/>
        <w:ind w:left="786"/>
        <w:rPr>
          <w:rFonts w:ascii="Times New Roman" w:hAnsi="Times New Roman" w:cs="Times New Roman"/>
          <w:b/>
        </w:rPr>
      </w:pPr>
    </w:p>
    <w:p w14:paraId="6DF71B50" w14:textId="77777777" w:rsidR="009616FF" w:rsidRDefault="00000000">
      <w:pPr>
        <w:pStyle w:val="Default"/>
        <w:ind w:left="7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СОДЕРЖАНИЕ  КУРСА</w:t>
      </w:r>
    </w:p>
    <w:p w14:paraId="3BDFBDBB" w14:textId="77777777" w:rsidR="009616FF" w:rsidRDefault="009616FF">
      <w:pPr>
        <w:pStyle w:val="Default"/>
        <w:ind w:left="786"/>
        <w:rPr>
          <w:rFonts w:ascii="Times New Roman" w:hAnsi="Times New Roman" w:cs="Times New Roman"/>
          <w:b/>
        </w:rPr>
      </w:pPr>
    </w:p>
    <w:p w14:paraId="117E8E78" w14:textId="77777777" w:rsidR="009616FF" w:rsidRDefault="00000000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>Содержание курса</w:t>
      </w:r>
      <w:r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14:paraId="3F2C5BC6" w14:textId="77777777" w:rsidR="009616FF" w:rsidRDefault="0000000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14:paraId="23C98E07" w14:textId="77777777" w:rsidR="009616FF" w:rsidRDefault="0000000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>
        <w:rPr>
          <w:rFonts w:ascii="Times New Roman" w:eastAsia="Arial Unicode MS" w:hAnsi="Times New Roman" w:cs="Times New Roman"/>
        </w:rPr>
        <w:t xml:space="preserve">         </w:t>
      </w:r>
    </w:p>
    <w:p w14:paraId="065A66E2" w14:textId="77777777" w:rsidR="009616FF" w:rsidRDefault="0000000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14:paraId="55299264" w14:textId="77777777" w:rsidR="009616FF" w:rsidRDefault="00000000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36E1D933" w14:textId="77777777" w:rsidR="009616FF" w:rsidRDefault="00000000">
      <w:pPr>
        <w:pStyle w:val="Default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</w:t>
      </w:r>
    </w:p>
    <w:p w14:paraId="11564F53" w14:textId="77777777" w:rsidR="009616FF" w:rsidRDefault="00000000">
      <w:pPr>
        <w:pStyle w:val="Defaul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РАСПРЕДЕЛЕНИЕ ЧАСОВ ПО РАЗДЕЛАМ</w:t>
      </w:r>
    </w:p>
    <w:p w14:paraId="372DD5CE" w14:textId="77777777" w:rsidR="009616FF" w:rsidRDefault="009616FF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561"/>
        <w:gridCol w:w="1700"/>
        <w:gridCol w:w="1702"/>
        <w:gridCol w:w="1558"/>
      </w:tblGrid>
      <w:tr w:rsidR="009616FF" w14:paraId="7B62E57C" w14:textId="77777777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194" w14:textId="77777777" w:rsidR="009616FF" w:rsidRDefault="00000000">
            <w:pPr>
              <w:pStyle w:val="2"/>
              <w:widowControl w:val="0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617E" w14:textId="77777777" w:rsidR="009616FF" w:rsidRDefault="00000000">
            <w:pPr>
              <w:pStyle w:val="2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2AB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11D7CDD3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D7DE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14:paraId="58092CAC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832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14:paraId="70BE3DB6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7085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14:paraId="6EB36C77" w14:textId="77777777" w:rsidR="009616FF" w:rsidRDefault="0000000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14:paraId="7454FC60" w14:textId="77777777" w:rsidR="009616FF" w:rsidRDefault="009616FF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FF" w14:paraId="7A7982F2" w14:textId="77777777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B492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584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6CC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94E4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AE12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7B5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9616FF" w14:paraId="35A34E0D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6F6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4763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766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400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CF0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D42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16FF" w14:paraId="3EC8D391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10BA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EC3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8DF5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83A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1C4F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A9F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16FF" w14:paraId="1E101649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3A9E" w14:textId="77777777" w:rsidR="009616FF" w:rsidRDefault="009616FF">
            <w:pPr>
              <w:pStyle w:val="ae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A2E" w14:textId="77777777" w:rsidR="009616FF" w:rsidRDefault="00000000">
            <w:pPr>
              <w:pStyle w:val="ae"/>
              <w:widowControl w:val="0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4D3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2BF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90A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B54" w14:textId="77777777" w:rsidR="009616FF" w:rsidRDefault="00000000">
            <w:pPr>
              <w:pStyle w:val="ae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14:paraId="6A33B028" w14:textId="77777777" w:rsidR="009616FF" w:rsidRDefault="00000000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1 КЛАСС </w:t>
      </w:r>
    </w:p>
    <w:p w14:paraId="5BF9CCDD" w14:textId="77777777" w:rsidR="009616FF" w:rsidRDefault="00000000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14:paraId="19352E6D" w14:textId="77777777" w:rsidR="009616FF" w:rsidRDefault="00000000">
      <w:pPr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 КУРСА «ЗАНИМАТЕЛЬНАЯ МАТЕМАТИКА»</w:t>
      </w:r>
    </w:p>
    <w:p w14:paraId="2842D3E8" w14:textId="77777777" w:rsidR="009616FF" w:rsidRDefault="00000000">
      <w:pPr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 КЛАСС</w:t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58"/>
        <w:gridCol w:w="2956"/>
        <w:gridCol w:w="6793"/>
      </w:tblGrid>
      <w:tr w:rsidR="009616FF" w14:paraId="403CD2C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29A0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76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757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9616FF" w14:paraId="16305F03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759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C0A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FA9" w14:textId="77777777" w:rsidR="009616FF" w:rsidRDefault="00000000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14:paraId="40BC630A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9616FF" w14:paraId="57A9E611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AA8A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FAA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1D4E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Задачи, допускающие несколько способов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Задачи, имеющие несколько решений</w:t>
            </w:r>
            <w:r>
              <w:rPr>
                <w:rFonts w:ascii="Times New Roman" w:hAnsi="Times New Roman"/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9616FF" w14:paraId="21016BFD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04E0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208" w14:textId="77777777" w:rsidR="009616FF" w:rsidRDefault="00000000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296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14:paraId="3DCA9D4D" w14:textId="77777777" w:rsidR="009616FF" w:rsidRDefault="009616FF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89AA8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4F71FF63" w14:textId="77777777" w:rsidR="009616FF" w:rsidRDefault="00000000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635F696E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5E5C9373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20919199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0B8B66DD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7DF5DC50" w14:textId="77777777" w:rsidR="009616FF" w:rsidRDefault="00000000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 ПЛАНИРОВАНИЕ</w:t>
      </w:r>
    </w:p>
    <w:p w14:paraId="5C11D376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0"/>
        <w:gridCol w:w="7202"/>
        <w:gridCol w:w="1980"/>
      </w:tblGrid>
      <w:tr w:rsidR="009616FF" w14:paraId="21794AD7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2D0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891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EE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616FF" w14:paraId="152AA10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B2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2F1" w14:textId="77777777" w:rsidR="009616FF" w:rsidRDefault="00000000">
            <w:pPr>
              <w:widowControl w:val="0"/>
              <w:spacing w:after="0" w:line="413" w:lineRule="exact"/>
              <w:ind w:left="34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BB5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4946817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C8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56F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6D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F011EC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0D9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9F37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BC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F1CA9A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C0E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C96B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E3B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D96008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CA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375B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677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7B9B05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E87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69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E7B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B6D207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70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28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F51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D1F2F4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C3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6AC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34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D0E8BB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FD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289A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BD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2664A1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86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1607" w14:textId="77777777" w:rsidR="009616FF" w:rsidRDefault="00000000">
            <w:pPr>
              <w:widowControl w:val="0"/>
              <w:spacing w:after="0" w:line="220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D7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583982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88E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939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A5B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0601B798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EF7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D0DD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01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5A72EB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66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19B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DF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9B476C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E3B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1E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71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227076B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3A7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758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9C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885F6E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93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FCF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16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39BC803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0B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E9EB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A34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1102DAC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D4E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75C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F26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15C652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CC8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42B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46E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58B94AE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731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FD0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C7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B10965C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A62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F25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C44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8FB47A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149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EDE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9F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4A66CE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E0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C8D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DDA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FCD7C6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83B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5E0C" w14:textId="77777777" w:rsidR="009616FF" w:rsidRDefault="00000000">
            <w:pPr>
              <w:widowControl w:val="0"/>
              <w:spacing w:after="0" w:line="316" w:lineRule="exact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64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BE0A26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DA8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50BA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2E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041B4C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D6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36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C9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57EE4D1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855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298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41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0FAD7F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8F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3FA5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DB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6AC2CA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B2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4F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F45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3721D8C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ED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BE6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3B1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0ACC908" w14:textId="77777777"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4EEF" w14:textId="77777777" w:rsidR="009616FF" w:rsidRDefault="00000000">
            <w:pPr>
              <w:widowControl w:val="0"/>
              <w:spacing w:after="0" w:line="316" w:lineRule="exact"/>
              <w:ind w:left="284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33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72D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91005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43D88108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63DAFB6D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62EC7789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24B2B50A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76D7F42E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55BF87B7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2FC64CD3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657E1038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30411ED1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4D481609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61823680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5B71C788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37008FFD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2BA09FBF" w14:textId="77777777" w:rsidR="009616FF" w:rsidRDefault="00000000">
      <w:pPr>
        <w:pStyle w:val="ab"/>
        <w:spacing w:beforeAutospacing="0" w:after="0" w:afterAutospacing="0"/>
        <w:ind w:left="-426"/>
        <w:rPr>
          <w:b/>
          <w:bCs/>
        </w:rPr>
      </w:pPr>
      <w:r>
        <w:rPr>
          <w:b/>
          <w:bCs/>
        </w:rPr>
        <w:t xml:space="preserve"> </w:t>
      </w:r>
    </w:p>
    <w:p w14:paraId="4C1D3D20" w14:textId="77777777" w:rsidR="009616FF" w:rsidRDefault="009616FF">
      <w:pPr>
        <w:pStyle w:val="ab"/>
        <w:spacing w:beforeAutospacing="0" w:after="0" w:afterAutospacing="0"/>
        <w:ind w:left="-426"/>
        <w:rPr>
          <w:b/>
          <w:bCs/>
        </w:rPr>
      </w:pPr>
    </w:p>
    <w:p w14:paraId="18BECD31" w14:textId="77777777" w:rsidR="009616FF" w:rsidRDefault="009616FF">
      <w:pPr>
        <w:pStyle w:val="ab"/>
        <w:spacing w:beforeAutospacing="0" w:after="0" w:afterAutospacing="0"/>
        <w:ind w:left="-426"/>
        <w:rPr>
          <w:b/>
          <w:bCs/>
        </w:rPr>
      </w:pPr>
    </w:p>
    <w:p w14:paraId="6AD29F19" w14:textId="77777777" w:rsidR="009616FF" w:rsidRDefault="00000000">
      <w:pPr>
        <w:pStyle w:val="ab"/>
        <w:spacing w:beforeAutospacing="0" w:after="0" w:afterAutospacing="0"/>
        <w:ind w:left="-426"/>
        <w:rPr>
          <w:b/>
          <w:bCs/>
        </w:rPr>
      </w:pPr>
      <w:r>
        <w:rPr>
          <w:b/>
          <w:bCs/>
        </w:rPr>
        <w:t>ТЕМАТИЧЕСКОЕ ПЛАНИРОВАНИЕ . 1 класс</w:t>
      </w:r>
    </w:p>
    <w:p w14:paraId="2D2E7B2B" w14:textId="77777777" w:rsidR="009616FF" w:rsidRDefault="009616FF">
      <w:pPr>
        <w:pStyle w:val="1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1"/>
        <w:gridCol w:w="741"/>
        <w:gridCol w:w="2263"/>
        <w:gridCol w:w="6477"/>
      </w:tblGrid>
      <w:tr w:rsidR="009616FF" w14:paraId="6E502E41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87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19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BE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Тема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EF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Содержание  занятия</w:t>
            </w:r>
          </w:p>
        </w:tc>
      </w:tr>
      <w:tr w:rsidR="009616FF" w14:paraId="1ED117C9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631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76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B5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Математика — это интересно.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99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</w:tc>
      </w:tr>
      <w:tr w:rsidR="009616FF" w14:paraId="5AE75C05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52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59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397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Танграм: древняя китайская головоломка.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BC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16FF" w14:paraId="72A947C1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000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396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00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Путешествие</w:t>
            </w:r>
          </w:p>
          <w:p w14:paraId="5881F88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точки.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D61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(на листе в клетку) в соответствии с заданной последовательностью «шагов» ( по алгоритму).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собственного рисунка и описание его «шагов».</w:t>
            </w:r>
          </w:p>
        </w:tc>
      </w:tr>
      <w:tr w:rsidR="009616FF" w14:paraId="22F43749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16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5F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604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"Спичечный" конструктор.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6D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t>Построение конструкции по заданному образцу. Взаимный контроль.</w:t>
            </w:r>
            <w:r>
              <w:rPr>
                <w:bCs/>
              </w:rPr>
              <w:t xml:space="preserve"> </w:t>
            </w:r>
          </w:p>
        </w:tc>
      </w:tr>
      <w:tr w:rsidR="009616FF" w14:paraId="24F5DB2C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ADA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F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25EB8A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65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Танграм: древняя</w:t>
            </w:r>
          </w:p>
          <w:p w14:paraId="529C9A3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китайская</w:t>
            </w:r>
          </w:p>
          <w:p w14:paraId="5CD4A4B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головоломка.</w:t>
            </w:r>
          </w:p>
          <w:p w14:paraId="64C0DD6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4E4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выполненной работы.</w:t>
            </w:r>
          </w:p>
        </w:tc>
      </w:tr>
      <w:tr w:rsidR="009616FF" w14:paraId="0972A2B0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EC5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B3A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D6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Волшебная</w:t>
            </w:r>
          </w:p>
          <w:p w14:paraId="36D7905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линейка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343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Шкала линейки. Сведения из истории математики: история</w:t>
            </w:r>
          </w:p>
          <w:p w14:paraId="164252E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t>возникновения линейки.</w:t>
            </w:r>
          </w:p>
        </w:tc>
      </w:tr>
      <w:tr w:rsidR="009616FF" w14:paraId="4D29733C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F3B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25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5E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Праздник числа 10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FB5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9616FF" w14:paraId="6782D6A7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A34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80D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5E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Cs/>
                <w:i/>
                <w:color w:val="191919"/>
                <w:w w:val="105"/>
              </w:rPr>
              <w:t>Конструирование многоугольников из деталей танграма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79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выполненной работы.</w:t>
            </w:r>
          </w:p>
        </w:tc>
      </w:tr>
      <w:tr w:rsidR="009616FF" w14:paraId="59C450A0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A0F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8EA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15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Игра-</w:t>
            </w:r>
          </w:p>
          <w:p w14:paraId="6B373AD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соревнование</w:t>
            </w:r>
          </w:p>
          <w:p w14:paraId="40D8C81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«Веселый счёт»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AB3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Найти, показать и назвать числа по порядку (от 1 до 20).</w:t>
            </w:r>
          </w:p>
          <w:p w14:paraId="7E3531C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 расположены в таблице (4 х5) не по порядку, а разбросаны по всей таблице.</w:t>
            </w:r>
          </w:p>
        </w:tc>
      </w:tr>
      <w:tr w:rsidR="009616FF" w14:paraId="5EDC8FC6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B2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3FF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9A5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Игры с кубиками.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BAE3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9616FF" w14:paraId="0353D14B" w14:textId="77777777">
        <w:trPr>
          <w:trHeight w:val="39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7BC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A1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C2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Конструкторы</w:t>
            </w:r>
          </w:p>
        </w:tc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78F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собственно- му замыслу.</w:t>
            </w:r>
          </w:p>
        </w:tc>
      </w:tr>
      <w:tr w:rsidR="009616FF" w14:paraId="26851431" w14:textId="77777777">
        <w:trPr>
          <w:trHeight w:val="39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E3A4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9A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C7E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09B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43B24ECC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530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E1F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E52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Весёлая геометрия</w:t>
            </w:r>
          </w:p>
          <w:p w14:paraId="487EEA20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94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9616FF" w14:paraId="4DF24336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1A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DC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8B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</w:t>
            </w:r>
          </w:p>
          <w:p w14:paraId="1E32A80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67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>
              <w:t>Построение «математических» пирамид: «Сложение в пределах 10»;«Вычитание в пределах 10».</w:t>
            </w:r>
          </w:p>
        </w:tc>
      </w:tr>
      <w:tr w:rsidR="009616FF" w14:paraId="2929CEE6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599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C49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AB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«Спичечный»</w:t>
            </w:r>
          </w:p>
          <w:p w14:paraId="28A9CC5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конструктор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30B8" w14:textId="77777777" w:rsidR="009616FF" w:rsidRDefault="00000000">
            <w:pPr>
              <w:widowControl w:val="0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палочек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в соответствии с условием.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выполненной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16FF" w14:paraId="1B9FB03C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F0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96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DB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Задачи-смекалки.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16A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</w:tr>
      <w:tr w:rsidR="009616FF" w14:paraId="5198E84E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A8E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EE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0AA40BB0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6A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Прятки с</w:t>
            </w:r>
          </w:p>
          <w:p w14:paraId="6F48F27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фигурами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34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</w:t>
            </w:r>
          </w:p>
          <w:p w14:paraId="680637D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t>Работа с таблицей «Поиск треугольников в заданной фигуре».</w:t>
            </w:r>
          </w:p>
        </w:tc>
      </w:tr>
      <w:tr w:rsidR="009616FF" w14:paraId="0FE21292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0D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C5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6F8592D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AD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</w:t>
            </w:r>
          </w:p>
          <w:p w14:paraId="40B4DBC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</w:p>
          <w:p w14:paraId="7560E06C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7BB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 Моделирование действий сложения и вычитания с помощью предметов.</w:t>
            </w:r>
          </w:p>
          <w:p w14:paraId="152D8F60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FF" w14:paraId="17396509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37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71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434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Числовые</w:t>
            </w:r>
          </w:p>
          <w:p w14:paraId="0128A19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головоломки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DAD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616FF" w14:paraId="250ADC37" w14:textId="77777777">
        <w:trPr>
          <w:trHeight w:val="255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D8D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21-22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B4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125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Математическая</w:t>
            </w:r>
          </w:p>
          <w:p w14:paraId="629769B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карусель.</w:t>
            </w:r>
          </w:p>
        </w:tc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806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9616FF" w14:paraId="2E10DE70" w14:textId="77777777">
        <w:trPr>
          <w:trHeight w:val="255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9EE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F208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D31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03F0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6FF" w14:paraId="7D424D28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6C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35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1C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Уголки</w:t>
            </w:r>
          </w:p>
          <w:p w14:paraId="6570DE2E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37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16FF" w14:paraId="05EA15EB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8D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2B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8B5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Игра в магазин.</w:t>
            </w:r>
          </w:p>
          <w:p w14:paraId="794F79D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Монеты.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128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t>Сложение и вычитание в пределах 20.</w:t>
            </w:r>
            <w:r>
              <w:rPr>
                <w:spacing w:val="-2"/>
              </w:rPr>
              <w:t xml:space="preserve"> Моделирование  приема выполнения действия сложения с переходом через десяток в пределах 20.</w:t>
            </w:r>
            <w:r>
              <w:rPr>
                <w:bCs/>
              </w:rPr>
              <w:t xml:space="preserve"> </w:t>
            </w:r>
          </w:p>
        </w:tc>
      </w:tr>
      <w:tr w:rsidR="009616FF" w14:paraId="06C917D1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24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60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D829D40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34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  <w:p w14:paraId="126E01C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фигур из деталей</w:t>
            </w:r>
          </w:p>
          <w:p w14:paraId="2147BFE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танграма.</w:t>
            </w:r>
          </w:p>
          <w:p w14:paraId="5899139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ADE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выполненной работы.</w:t>
            </w:r>
          </w:p>
        </w:tc>
      </w:tr>
      <w:tr w:rsidR="009616FF" w14:paraId="2198D97A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566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24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455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Игры с кубиками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CA9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заданий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 метода от обратного.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Взаимный контроль.</w:t>
            </w:r>
          </w:p>
        </w:tc>
      </w:tr>
      <w:tr w:rsidR="009616FF" w14:paraId="07BB689E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CFE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55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B792283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CE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Математическое</w:t>
            </w:r>
          </w:p>
          <w:p w14:paraId="204E949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путешествие.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8F6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Вычисления в группах.</w:t>
            </w:r>
          </w:p>
          <w:p w14:paraId="1434D90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14:paraId="4A77ACE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раунд: 10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7   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9   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6   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= 11</w:t>
            </w:r>
          </w:p>
          <w:p w14:paraId="6C2FFAF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t xml:space="preserve">2-й раунд: 11 </w:t>
            </w:r>
            <w:r>
              <w:rPr>
                <w:b/>
                <w:bCs/>
              </w:rPr>
              <w:t xml:space="preserve">– 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>= 8 и т.д.</w:t>
            </w:r>
            <w:r>
              <w:rPr>
                <w:bCs/>
              </w:rPr>
              <w:t xml:space="preserve"> </w:t>
            </w:r>
          </w:p>
        </w:tc>
      </w:tr>
      <w:tr w:rsidR="009616FF" w14:paraId="2CE4FB3C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02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A0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96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</w:t>
            </w:r>
          </w:p>
          <w:p w14:paraId="5A75B07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игры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36C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«Волшебная палочка», «Лучший лодочник», «Гонки с зонтиками». Решение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простые задач, представленных  в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9616FF" w14:paraId="15CF08BD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F45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0C7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2C8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Секреты задач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434F" w14:textId="77777777" w:rsidR="009616FF" w:rsidRDefault="00000000">
            <w:pPr>
              <w:pStyle w:val="ab"/>
              <w:widowControl w:val="0"/>
              <w:spacing w:beforeAutospacing="0" w:after="0" w:afterAutospacing="0"/>
            </w:pPr>
            <w:r>
              <w:rPr>
                <w:bCs/>
              </w:rPr>
              <w:t xml:space="preserve"> </w:t>
            </w:r>
            <w:r>
              <w:t>Решение задач разными способами. Решение нестандартных задач.</w:t>
            </w:r>
          </w:p>
        </w:tc>
      </w:tr>
      <w:tr w:rsidR="009616FF" w14:paraId="47BF7644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8B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F87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48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Математическая карусель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24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16FF" w14:paraId="1B4A9D60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73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08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4EF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Числовые</w:t>
            </w:r>
          </w:p>
          <w:p w14:paraId="32D9BAA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>головоломки.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08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616FF" w14:paraId="7700E5CA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2B0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D3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9C5237A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07F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</w:t>
            </w:r>
          </w:p>
          <w:p w14:paraId="5F125AB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игры.</w:t>
            </w:r>
          </w:p>
          <w:p w14:paraId="5E2FD8BA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02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20»; «Вычитание в пределах 20».</w:t>
            </w:r>
          </w:p>
        </w:tc>
      </w:tr>
      <w:tr w:rsidR="009616FF" w14:paraId="7762A4EB" w14:textId="7777777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747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ADD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1A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КВН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409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  <w:tr w:rsidR="009616FF" w14:paraId="0D0492D9" w14:textId="77777777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BC1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Итого: 33 ч</w:t>
            </w:r>
          </w:p>
        </w:tc>
      </w:tr>
    </w:tbl>
    <w:p w14:paraId="03824AEE" w14:textId="77777777" w:rsidR="009616FF" w:rsidRDefault="0000000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результатам обучения учащихся к концу 1 класса</w:t>
      </w: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614"/>
        <w:gridCol w:w="5558"/>
      </w:tblGrid>
      <w:tr w:rsidR="009616FF" w14:paraId="01EB4677" w14:textId="7777777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338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815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9616FF" w14:paraId="64088924" w14:textId="7777777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F9A1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как люди учились считать;</w:t>
            </w:r>
          </w:p>
          <w:p w14:paraId="6C476A62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истории линейки, нуля, математических знаков;</w:t>
            </w:r>
          </w:p>
          <w:p w14:paraId="0AC91ABB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пословицами, в которых встречаются числа;</w:t>
            </w:r>
          </w:p>
          <w:p w14:paraId="6013256A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интересные приёмы устного счёта.</w:t>
            </w:r>
          </w:p>
          <w:p w14:paraId="598F3729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00F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суммы ряда чисел;</w:t>
            </w:r>
          </w:p>
          <w:p w14:paraId="5C290C6E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задачи, связанные с нумерацией, на сообразительность, задачи-шутки, задачи со спичками;</w:t>
            </w:r>
          </w:p>
          <w:p w14:paraId="2DCEB0E7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разгадывать числовые головоломки и математические ребусы;</w:t>
            </w:r>
          </w:p>
          <w:p w14:paraId="6D6558B2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в окружающем мире предметы, дающие представление об изученных геометрических фигурах.</w:t>
            </w:r>
          </w:p>
        </w:tc>
      </w:tr>
    </w:tbl>
    <w:p w14:paraId="36821A3F" w14:textId="77777777" w:rsidR="009616FF" w:rsidRDefault="009616FF">
      <w:pPr>
        <w:rPr>
          <w:rFonts w:ascii="Times New Roman" w:hAnsi="Times New Roman"/>
          <w:b/>
          <w:bCs/>
          <w:sz w:val="24"/>
          <w:szCs w:val="24"/>
        </w:rPr>
      </w:pPr>
    </w:p>
    <w:p w14:paraId="3835B981" w14:textId="77777777" w:rsidR="009616FF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 КУРСА «ЗАНИМАТЕЛЬНАЯ МАТЕМАТИКА»</w:t>
      </w:r>
    </w:p>
    <w:p w14:paraId="001A62CF" w14:textId="77777777" w:rsidR="009616FF" w:rsidRDefault="00000000">
      <w:pPr>
        <w:pStyle w:val="1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58"/>
        <w:gridCol w:w="2956"/>
        <w:gridCol w:w="6793"/>
      </w:tblGrid>
      <w:tr w:rsidR="009616FF" w14:paraId="371A377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439E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28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1A0C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9616FF" w14:paraId="503D6634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846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054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127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16FF" w14:paraId="7D37AE25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CC3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ECA2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BD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14:paraId="1E5D52A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Старинные задачи.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Нестандартные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6FF" w14:paraId="53A36A9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277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4757" w14:textId="77777777" w:rsidR="009616FF" w:rsidRDefault="00000000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4F7" w14:textId="77777777" w:rsidR="009616FF" w:rsidRDefault="00000000">
            <w:pPr>
              <w:pStyle w:val="Default"/>
              <w:widowControl w:val="0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14:paraId="11ED31F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14:paraId="3F3DC940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405E6947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 ПЛАНИРОВАНИЕ</w:t>
      </w:r>
    </w:p>
    <w:p w14:paraId="00F99825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0"/>
        <w:gridCol w:w="7486"/>
        <w:gridCol w:w="1696"/>
      </w:tblGrid>
      <w:tr w:rsidR="009616FF" w14:paraId="1394A07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4A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F6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27E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616FF" w14:paraId="368FC05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BF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1F32" w14:textId="77777777" w:rsidR="009616FF" w:rsidRDefault="00000000">
            <w:pPr>
              <w:widowControl w:val="0"/>
              <w:spacing w:after="0" w:line="390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B16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AA7A629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B0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71F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6B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7121B3C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40E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E67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DC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2EDC2F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ABE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C3D6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AE3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2AFC69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D29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95D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00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6320D61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55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1FE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D0C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12BC1E35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6B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C1CC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9B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9C123F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2D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72E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A2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82856D1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789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46F4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44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89256E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B4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C11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30F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4C48A05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FB8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F2D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F8C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E9EF20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A87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ECF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7C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577553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9C4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161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Тайны окружности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045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0EF7F3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FFB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FC29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Математическое путешествие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661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DF2F815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020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DFD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3CA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5A4EF27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006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019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BC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64815E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A20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4FEA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36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8D5C9F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D2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7D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D2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7DF5AE3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4DD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384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Головоломки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8EF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AC2F2C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E2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9A14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5E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D5FBB5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E36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2B0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FCD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E073BB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EBE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5F2C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08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FFCAAA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F9C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002B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1FE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601A09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80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F1A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9AA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699F7D48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2D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3A2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AF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BFA5028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73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2B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Интеллектуальная разминка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453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915CCD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E1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C5B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Составь квадрат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22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E54E45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D4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5D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Мир занимательных задач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F54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7FAFAA31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8C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E732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Математические фокусы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334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4144077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89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881D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9DE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94C816A" w14:textId="77777777"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31C" w14:textId="77777777" w:rsidR="009616FF" w:rsidRDefault="00000000">
            <w:pPr>
              <w:widowControl w:val="0"/>
              <w:spacing w:after="0" w:line="316" w:lineRule="exact"/>
              <w:ind w:left="284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F901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0DA87C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020562E2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3AF36A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3D10B4D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5AB56E6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9318BCD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CCCED92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CC2D96D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A1BE6E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B768151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C4BBFE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10D61E5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97186C0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34B578D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C6ABA54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57AF6F8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9614264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33CB5F2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B1CC08F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913F7E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4E1A3D79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FB51BA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41F2C78F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9DE966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B3C1AD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BDECA3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4D00F34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881CD5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6AEBD85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8A9856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A6EFA48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E849BC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0584835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5D6CDD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CA411A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D468F0E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6EB064C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15D4EF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3AB9D99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9C9A2B6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7741FC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CF49C5E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F1F921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49349BA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24435F4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DD694C8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C16668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268C196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7D737F1" w14:textId="77777777" w:rsidR="009616FF" w:rsidRDefault="00000000">
      <w:pPr>
        <w:pStyle w:val="ab"/>
        <w:spacing w:beforeAutospacing="0" w:after="0" w:afterAutospacing="0"/>
        <w:ind w:left="-426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6689BE9D" w14:textId="77777777" w:rsidR="009616FF" w:rsidRDefault="00000000">
      <w:pPr>
        <w:pStyle w:val="ab"/>
        <w:spacing w:beforeAutospacing="0" w:after="0" w:afterAutospacing="0"/>
        <w:ind w:left="-426"/>
        <w:jc w:val="center"/>
        <w:rPr>
          <w:b/>
          <w:bCs/>
        </w:rPr>
      </w:pPr>
      <w:r>
        <w:rPr>
          <w:b/>
          <w:bCs/>
        </w:rPr>
        <w:t>2 КЛАСС</w:t>
      </w:r>
    </w:p>
    <w:tbl>
      <w:tblPr>
        <w:tblW w:w="1017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6"/>
        <w:gridCol w:w="852"/>
        <w:gridCol w:w="2268"/>
        <w:gridCol w:w="6488"/>
      </w:tblGrid>
      <w:tr w:rsidR="009616FF" w14:paraId="71D5C08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85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B3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B6B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6E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Содержание  занятия</w:t>
            </w:r>
          </w:p>
        </w:tc>
      </w:tr>
      <w:tr w:rsidR="009616FF" w14:paraId="1A57990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6C6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82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09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 xml:space="preserve">«Удивительная снежинка»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A33F" w14:textId="77777777" w:rsidR="009616FF" w:rsidRDefault="00000000">
            <w:pPr>
              <w:pStyle w:val="21"/>
              <w:widowControl w:val="0"/>
              <w:spacing w:line="240" w:lineRule="auto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>
              <w:rPr>
                <w:color w:val="191919"/>
                <w:w w:val="105"/>
                <w:lang w:val="ru-RU"/>
              </w:rPr>
              <w:t xml:space="preserve">Геометрические узоры. Симметрия. Закономерности в узорах. </w:t>
            </w:r>
            <w:r>
              <w:rPr>
                <w:i/>
                <w:color w:val="191919"/>
                <w:w w:val="105"/>
                <w:lang w:val="ru-RU"/>
              </w:rPr>
              <w:t>Работа с таблицей</w:t>
            </w:r>
            <w:r>
              <w:rPr>
                <w:color w:val="191919"/>
                <w:w w:val="105"/>
                <w:lang w:val="ru-RU"/>
              </w:rPr>
              <w:t xml:space="preserve"> «Геометрические узоры. Симметрия»</w:t>
            </w:r>
            <w:r>
              <w:rPr>
                <w:color w:val="191919"/>
                <w:w w:val="104"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9616FF" w14:paraId="0FDC41B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862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DA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71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Крестики-нолики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1B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Игра «Крестики-нолики». Игры «Волшебная</w:t>
            </w:r>
          </w:p>
          <w:p w14:paraId="6B8CB3D7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палочка», «Лучший лодочник» (сложение, вычитание в пределах 20). </w:t>
            </w:r>
          </w:p>
        </w:tc>
      </w:tr>
      <w:tr w:rsidR="009616FF" w14:paraId="74DEA97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75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14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08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Математические игры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349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9616FF" w14:paraId="47A36E3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F89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337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73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Прятки с фигурами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68B3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9616FF" w14:paraId="1348376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65D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4E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14:paraId="051E11E5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A2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ADBCBB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E38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9616FF" w14:paraId="4DA6057E" w14:textId="77777777">
        <w:trPr>
          <w:trHeight w:val="3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5B2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021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713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«Спичечный» конструктор</w:t>
            </w:r>
          </w:p>
        </w:tc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EF0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(палочек) в соответствии с условиями. </w:t>
            </w:r>
            <w:r>
              <w:rPr>
                <w:rFonts w:ascii="Times New Roman" w:hAnsi="Times New Roman"/>
                <w:i/>
                <w:color w:val="191919"/>
                <w:w w:val="105"/>
                <w:sz w:val="24"/>
                <w:szCs w:val="24"/>
              </w:rPr>
              <w:t>Проверка выполненной работы.</w:t>
            </w:r>
          </w:p>
        </w:tc>
      </w:tr>
      <w:tr w:rsidR="009616FF" w14:paraId="679A8C23" w14:textId="77777777">
        <w:trPr>
          <w:trHeight w:val="3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77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1F4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75D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003" w14:textId="77777777" w:rsidR="009616FF" w:rsidRDefault="009616FF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616FF" w14:paraId="7BFB735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0DE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518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3569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Геометрический калейдоскоп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D6EA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Конструирование многоугольников из заданных элементов. Танграм. Составление картинки без разбиения на части и представленной в уменьшенном масштабе.</w:t>
            </w:r>
          </w:p>
        </w:tc>
      </w:tr>
      <w:tr w:rsidR="009616FF" w14:paraId="52E4709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AD7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E5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F2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A943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616FF" w14:paraId="60B53BA9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4E5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02C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09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«Шаг в будущее»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198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Игры: «Волшебная палочка», «Лучший лодочник», «Чья сумма больше?».</w:t>
            </w:r>
          </w:p>
        </w:tc>
      </w:tr>
      <w:tr w:rsidR="009616FF" w14:paraId="6F230FE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9B4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D2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236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Геометрия вокруг нас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622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9616FF" w14:paraId="3FAB2BF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2C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82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A3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Путешествие точки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64AE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9616FF" w14:paraId="12C7833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A5B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14D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182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«Шаг в будущее»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3B0F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Игры: «Волшебная палочка», «Лучший лодочник», «Чья сумма больше?», «Гонки с зонтиками» и др.</w:t>
            </w:r>
          </w:p>
        </w:tc>
      </w:tr>
      <w:tr w:rsidR="009616FF" w14:paraId="794DB3E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D95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069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674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Тайны окружности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40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9616FF" w14:paraId="5207110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83F9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BB0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DD2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Математическое путешествие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AEB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20   20 +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38       38 –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22   22 +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37</w:t>
            </w:r>
          </w:p>
        </w:tc>
      </w:tr>
      <w:tr w:rsidR="009616FF" w14:paraId="1FE1C1DC" w14:textId="77777777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6B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C438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BD7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«Новогодний серпантин»</w:t>
            </w:r>
          </w:p>
        </w:tc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EEA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</w:t>
            </w:r>
            <w:r>
              <w:rPr>
                <w:rFonts w:ascii="Times New Roman" w:hAnsi="Times New Roman"/>
                <w:i/>
                <w:color w:val="191919"/>
                <w:w w:val="105"/>
                <w:sz w:val="24"/>
                <w:szCs w:val="24"/>
              </w:rPr>
              <w:t>работа на компьютере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), математические головоломки, занимательные задачи.</w:t>
            </w:r>
          </w:p>
        </w:tc>
      </w:tr>
      <w:tr w:rsidR="009616FF" w14:paraId="2B9BEC59" w14:textId="77777777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C94C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412C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color w:val="191919"/>
                <w:w w:val="105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9A5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981A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159A5EA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D01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362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14:paraId="650F5A6C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BC6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  <w:p w14:paraId="18A55740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7D4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9616FF" w14:paraId="7F379F4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D2D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CDE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14:paraId="72653FE1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BA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«Часы нас будят </w:t>
            </w: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по утрам…»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BAD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</w:t>
            </w:r>
          </w:p>
        </w:tc>
      </w:tr>
      <w:tr w:rsidR="009616FF" w14:paraId="6EF26CC9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AF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53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14:paraId="69459C39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7A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F4B4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Задания на разрезание и составление фигур.</w:t>
            </w:r>
          </w:p>
          <w:p w14:paraId="56434D1E" w14:textId="77777777" w:rsidR="009616FF" w:rsidRDefault="009616FF">
            <w:pPr>
              <w:pStyle w:val="ab"/>
              <w:widowControl w:val="0"/>
              <w:spacing w:beforeAutospacing="0" w:after="0" w:afterAutospacing="0"/>
              <w:ind w:left="34"/>
              <w:rPr>
                <w:bCs/>
                <w:i/>
              </w:rPr>
            </w:pPr>
          </w:p>
        </w:tc>
      </w:tr>
      <w:tr w:rsidR="009616FF" w14:paraId="2EAF166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42A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95E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55D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Головоломки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319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9616FF" w14:paraId="649AAF0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62D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11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17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7A81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9616FF" w14:paraId="72BFA73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B37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E8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665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 xml:space="preserve">«Что скрывает сорока?» 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7E5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</w:tr>
      <w:tr w:rsidR="009616FF" w14:paraId="24DD9AF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C2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ACE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019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Интеллектуальная разминка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02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9616FF" w14:paraId="56AC7D7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07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D54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321437C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D07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Дважды два — четыре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B4E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Таблица умножения однозначных чисел. Игра «Говорящая таблица умножения»</w:t>
            </w:r>
            <w:r>
              <w:rPr>
                <w:rFonts w:ascii="Times New Roman" w:hAnsi="Times New Roman"/>
                <w:color w:val="191919"/>
                <w:w w:val="10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. Игра «Математическое домино». Математические пирамиды: «Умножение», «Деление». Математический набор «Карточки- счи-</w:t>
            </w:r>
          </w:p>
          <w:p w14:paraId="4283D5C3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талочки» (сорбонки): карточки двусторонние: на одной стороне — задание, на другой — ответ.</w:t>
            </w:r>
          </w:p>
        </w:tc>
      </w:tr>
      <w:tr w:rsidR="009616FF" w14:paraId="1A8F11F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3AF1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062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788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Дважды два — четыре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717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. </w:t>
            </w:r>
          </w:p>
        </w:tc>
      </w:tr>
      <w:tr w:rsidR="009616FF" w14:paraId="3AD662B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83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D64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CD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В царстве смекалки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518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9616FF" w14:paraId="44FF171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C293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ECF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00A9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4CB5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14:paraId="60C3722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9616FF" w14:paraId="77191B0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2F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7A9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A42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Составь квадрат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3F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</w:tr>
      <w:tr w:rsidR="009616FF" w14:paraId="481B0B74" w14:textId="77777777">
        <w:trPr>
          <w:trHeight w:val="4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A40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31-32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2B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B2E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Мир занимательных задач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42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9616FF" w14:paraId="5F1EF53A" w14:textId="77777777">
        <w:trPr>
          <w:trHeight w:val="41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4611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EDB7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2C3" w14:textId="77777777" w:rsidR="009616FF" w:rsidRDefault="009616FF">
            <w:pPr>
              <w:pStyle w:val="ab"/>
              <w:widowControl w:val="0"/>
              <w:spacing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D883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FF" w14:paraId="45BD119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187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19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14:paraId="7AC7719D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E5C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FA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9616FF" w14:paraId="63DDE82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77B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7F5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842A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Cs/>
                <w:i/>
                <w:color w:val="191919"/>
                <w:w w:val="105"/>
              </w:rPr>
              <w:t>Математическая эстафета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3382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16FF" w14:paraId="6A767B9E" w14:textId="77777777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506" w14:textId="77777777" w:rsidR="009616FF" w:rsidRDefault="00000000">
            <w:pPr>
              <w:pStyle w:val="ab"/>
              <w:widowControl w:val="0"/>
              <w:spacing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Итого: 34  ч</w:t>
            </w:r>
          </w:p>
        </w:tc>
      </w:tr>
    </w:tbl>
    <w:p w14:paraId="5E714093" w14:textId="77777777" w:rsidR="009616FF" w:rsidRDefault="000000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9C741FC" w14:textId="77777777" w:rsidR="009616FF" w:rsidRDefault="00000000">
      <w:pPr>
        <w:pStyle w:val="ac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Требования к результатам обучения учащихся к концу 2 класса</w:t>
      </w: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474"/>
        <w:gridCol w:w="5556"/>
      </w:tblGrid>
      <w:tr w:rsidR="009616FF" w14:paraId="78683A6B" w14:textId="77777777"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40A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EC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9616FF" w14:paraId="2469ADC8" w14:textId="77777777"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8A4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 нумерацию древних римлян;</w:t>
            </w:r>
          </w:p>
          <w:p w14:paraId="03D65978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14:paraId="5132F48F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-выделять  простейшие математические софизмы;</w:t>
            </w:r>
          </w:p>
          <w:p w14:paraId="2ADCF2FC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сведениями  из «Книги рекордов Гиннесса»;</w:t>
            </w:r>
          </w:p>
          <w:p w14:paraId="796269A3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понимать некоторые секреты математических фокусов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85F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интересные приёмы устного счёта;</w:t>
            </w:r>
          </w:p>
          <w:p w14:paraId="50CFBA1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приёмы, упрощающие сложение и вычитание;</w:t>
            </w:r>
          </w:p>
          <w:p w14:paraId="4C22B7E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14:paraId="6AF617E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14:paraId="7E008E0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периметр и площадь составных фигур.</w:t>
            </w:r>
          </w:p>
          <w:p w14:paraId="76548B1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3C87D5" w14:textId="77777777" w:rsidR="009616FF" w:rsidRDefault="009616FF">
      <w:pPr>
        <w:rPr>
          <w:rFonts w:ascii="Times New Roman" w:hAnsi="Times New Roman"/>
          <w:b/>
          <w:sz w:val="24"/>
          <w:szCs w:val="24"/>
        </w:rPr>
      </w:pPr>
    </w:p>
    <w:p w14:paraId="7E33B65D" w14:textId="77777777" w:rsidR="009616FF" w:rsidRDefault="0000000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 КУРСА «ЗАНИМАТЕЛЬНАЯ МАТЕМАТИКА»</w:t>
      </w:r>
    </w:p>
    <w:p w14:paraId="20E812A3" w14:textId="77777777" w:rsidR="009616FF" w:rsidRDefault="00000000">
      <w:pPr>
        <w:pStyle w:val="1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  КЛАСС</w:t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58"/>
        <w:gridCol w:w="2956"/>
        <w:gridCol w:w="6793"/>
      </w:tblGrid>
      <w:tr w:rsidR="009616FF" w14:paraId="6FC91554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CA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69D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0001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9616FF" w14:paraId="067DF8E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3819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EDF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5CC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14:paraId="102FA336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Заполнение числовых кроссвордов (судоку, какуро и др.).</w:t>
            </w:r>
          </w:p>
          <w:p w14:paraId="0E9508C4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</w:tc>
      </w:tr>
      <w:tr w:rsidR="009616FF" w14:paraId="2AC28A56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B9FD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81E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8C2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Старинные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задачи. 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задачи. Задачи 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на переливание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14:paraId="7AB5C7E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6FF" w14:paraId="35067CA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DFAF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943" w14:textId="77777777" w:rsidR="009616FF" w:rsidRDefault="00000000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47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Разрезание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. Поиск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14:paraId="567080B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</w:tc>
      </w:tr>
    </w:tbl>
    <w:p w14:paraId="54E96896" w14:textId="77777777" w:rsidR="009616FF" w:rsidRDefault="009616FF">
      <w:pPr>
        <w:pStyle w:val="1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195E32BD" w14:textId="77777777" w:rsidR="009616FF" w:rsidRDefault="00000000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4DCD33E2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544C39EB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0B56DDE4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1E8B2E6D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5C80C0B8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526E4ABA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C35B362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32FB36E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3803747A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77984D46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28D97848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39E833C1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1C164589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1D766B1E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2F82946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554584A" w14:textId="77777777" w:rsidR="009616FF" w:rsidRDefault="009616FF">
      <w:pPr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FCC045E" w14:textId="77777777" w:rsidR="009616FF" w:rsidRDefault="00000000">
      <w:pPr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 ПЛАНИРОВАНИЕ</w:t>
      </w:r>
    </w:p>
    <w:p w14:paraId="00D08329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W w:w="9997" w:type="dxa"/>
        <w:tblInd w:w="-425" w:type="dxa"/>
        <w:tblLayout w:type="fixed"/>
        <w:tblLook w:val="00A0" w:firstRow="1" w:lastRow="0" w:firstColumn="1" w:lastColumn="0" w:noHBand="0" w:noVBand="0"/>
      </w:tblPr>
      <w:tblGrid>
        <w:gridCol w:w="815"/>
        <w:gridCol w:w="7626"/>
        <w:gridCol w:w="1556"/>
      </w:tblGrid>
      <w:tr w:rsidR="009616FF" w14:paraId="2332D12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7CD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9E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13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616FF" w14:paraId="529213E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2BF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E22" w14:textId="77777777" w:rsidR="009616FF" w:rsidRDefault="00000000">
            <w:pPr>
              <w:widowControl w:val="0"/>
              <w:spacing w:after="0" w:line="390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EBD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548ADE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C4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D12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E95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8D9162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8E6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A9B7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B4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F41D9F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5A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8CF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21A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95ABDF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C23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B96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9A4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5EB26E6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FE2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DCE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652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68FB14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01B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2D3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598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69056CEE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98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BB1E" w14:textId="77777777" w:rsidR="009616FF" w:rsidRDefault="00000000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6E4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599584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E4F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BC6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6D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15B9061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C0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558A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B4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2F8EF97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FF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86C0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57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4B473E8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73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1A6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8C2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A709C0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B5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019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063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0C388B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6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80FC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1F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6256AED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F1E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42E7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73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08671ED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8A3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80B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0B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C2D3D2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6F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8F0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334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7E86A48E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A4C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B121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E71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45E5814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E7E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512E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22A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2F4B8AD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E9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F53A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AE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795A43F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86A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E120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4E2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07B814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9EF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920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559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55951C4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8C6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ABF" w14:textId="77777777" w:rsidR="009616FF" w:rsidRDefault="00000000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BD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60A3E08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C3D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A2A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B86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3FCA617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811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994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29A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5AD3BE4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A8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65E8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687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0597269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E2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DA1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AE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6FF" w14:paraId="43C6EC0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92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1FE5" w14:textId="77777777" w:rsidR="009616FF" w:rsidRDefault="00000000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63E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6FF" w14:paraId="1BE6C86B" w14:textId="77777777"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01EA" w14:textId="77777777" w:rsidR="009616FF" w:rsidRDefault="00000000">
            <w:pPr>
              <w:widowControl w:val="0"/>
              <w:spacing w:after="0" w:line="316" w:lineRule="exact"/>
              <w:ind w:left="284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5662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36A0A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3B27F22D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06827B99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56CC487D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7605CE2E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57C3B4B1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09F7DF6B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0542BBAE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6C26B157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236E3A1D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56B82667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71A61C46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0C97A7FD" w14:textId="77777777" w:rsidR="009616FF" w:rsidRDefault="009616FF">
      <w:pPr>
        <w:pStyle w:val="ab"/>
        <w:spacing w:beforeAutospacing="0" w:after="0" w:afterAutospacing="0"/>
        <w:rPr>
          <w:b/>
          <w:bCs/>
        </w:rPr>
      </w:pPr>
    </w:p>
    <w:p w14:paraId="31144072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0F91D58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FE7A132" w14:textId="77777777" w:rsidR="009616FF" w:rsidRDefault="00000000">
      <w:pPr>
        <w:pStyle w:val="ab"/>
        <w:spacing w:beforeAutospacing="0" w:after="0" w:afterAutospacing="0"/>
        <w:ind w:left="-426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141FC81E" w14:textId="77777777" w:rsidR="009616FF" w:rsidRDefault="009616FF">
      <w:pPr>
        <w:pStyle w:val="1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224CEF48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W w:w="9997" w:type="dxa"/>
        <w:tblInd w:w="-425" w:type="dxa"/>
        <w:tblLayout w:type="fixed"/>
        <w:tblLook w:val="00A0" w:firstRow="1" w:lastRow="0" w:firstColumn="1" w:lastColumn="0" w:noHBand="0" w:noVBand="0"/>
      </w:tblPr>
      <w:tblGrid>
        <w:gridCol w:w="633"/>
        <w:gridCol w:w="883"/>
        <w:gridCol w:w="2545"/>
        <w:gridCol w:w="5936"/>
      </w:tblGrid>
      <w:tr w:rsidR="009616FF" w14:paraId="43966AA6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627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49B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E80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                                                     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EF1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занятий</w:t>
            </w:r>
          </w:p>
        </w:tc>
      </w:tr>
      <w:tr w:rsidR="009616FF" w14:paraId="5E7CBD3A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309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7D08" w14:textId="77777777" w:rsidR="009616FF" w:rsidRDefault="009616FF">
            <w:pPr>
              <w:widowControl w:val="0"/>
              <w:spacing w:after="0" w:line="390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63C2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1118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9616FF" w14:paraId="7F7ABA5C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F7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13B9" w14:textId="77777777" w:rsidR="009616FF" w:rsidRDefault="009616FF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BBB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19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>
              <w:rPr>
                <w:rFonts w:ascii="Times New Roman" w:hAnsi="Times New Roman"/>
                <w:b/>
                <w:color w:val="191919"/>
                <w:w w:val="105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, 9 (10); 2) 10, 20, 30, 40, </w:t>
            </w:r>
            <w:r>
              <w:rPr>
                <w:rFonts w:ascii="Times New Roman" w:hAnsi="Times New Roman"/>
                <w:b/>
                <w:color w:val="191919"/>
                <w:w w:val="105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, 90; 3) 100, 200, 300, 400, </w:t>
            </w:r>
            <w:r>
              <w:rPr>
                <w:rFonts w:ascii="Times New Roman" w:hAnsi="Times New Roman"/>
                <w:b/>
                <w:color w:val="191919"/>
                <w:w w:val="105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, 900.</w:t>
            </w:r>
          </w:p>
        </w:tc>
      </w:tr>
      <w:tr w:rsidR="009616FF" w14:paraId="3AE75E9A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79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A1DA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746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84AA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</w:tc>
      </w:tr>
      <w:tr w:rsidR="009616FF" w14:paraId="13B0B5C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028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B56F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7D6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7F7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на переливание.</w:t>
            </w:r>
          </w:p>
        </w:tc>
      </w:tr>
      <w:tr w:rsidR="009616FF" w14:paraId="6DF660A1" w14:textId="77777777">
        <w:trPr>
          <w:trHeight w:val="51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F7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38D" w14:textId="77777777" w:rsidR="009616FF" w:rsidRDefault="009616FF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EF3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5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B3D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9616FF" w14:paraId="7995B77D" w14:textId="77777777">
        <w:trPr>
          <w:trHeight w:val="51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8CA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613A" w14:textId="77777777" w:rsidR="009616FF" w:rsidRDefault="009616FF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1BA" w14:textId="77777777" w:rsidR="009616FF" w:rsidRDefault="009616FF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65F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09DFB18B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35B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856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067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BFF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      </w:r>
          </w:p>
        </w:tc>
      </w:tr>
      <w:tr w:rsidR="009616FF" w14:paraId="56BD346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50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05FF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344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3CAC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>
              <w:rPr>
                <w:rFonts w:ascii="Times New Roman" w:hAnsi="Times New Roman"/>
                <w:i/>
                <w:color w:val="191919"/>
                <w:w w:val="105"/>
                <w:sz w:val="24"/>
                <w:szCs w:val="24"/>
              </w:rPr>
              <w:t>Проверка выполненной работы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.</w:t>
            </w:r>
          </w:p>
        </w:tc>
      </w:tr>
      <w:tr w:rsidR="009616FF" w14:paraId="784D28A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E4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5A12" w14:textId="77777777" w:rsidR="009616FF" w:rsidRDefault="009616FF">
            <w:pPr>
              <w:widowControl w:val="0"/>
              <w:spacing w:after="0" w:line="311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62C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D37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616FF" w14:paraId="758A3266" w14:textId="77777777">
        <w:trPr>
          <w:trHeight w:val="51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D09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C143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1F14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FFC8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14:paraId="38537A5E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9616FF" w14:paraId="01491C19" w14:textId="77777777">
        <w:trPr>
          <w:trHeight w:val="51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737B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C69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C31C" w14:textId="77777777" w:rsidR="009616FF" w:rsidRDefault="009616FF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D048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0590B017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989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AFF8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270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841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r>
              <w:rPr>
                <w:rFonts w:ascii="Times New Roman" w:hAnsi="Times New Roman"/>
                <w:b/>
                <w:color w:val="191919"/>
                <w:w w:val="105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, 15.</w:t>
            </w:r>
          </w:p>
        </w:tc>
      </w:tr>
      <w:tr w:rsidR="009616FF" w14:paraId="3BC37CD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A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6AE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85E2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C52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14:paraId="56DEC8A0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 зонтиками» (по выбору учащихся).</w:t>
            </w:r>
          </w:p>
        </w:tc>
      </w:tr>
      <w:tr w:rsidR="009616FF" w14:paraId="1E0C3F8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2D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3380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61DC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FCC8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9616FF" w14:paraId="708CC437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53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ACBF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857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9FC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9616FF" w14:paraId="793A88AC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2D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596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9FCB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059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14:paraId="13FA0265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w w:val="105"/>
                <w:sz w:val="24"/>
                <w:szCs w:val="24"/>
              </w:rPr>
              <w:t>1-й раунд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: 640 –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500  500 +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680  680 –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 = 520   520 +</w:t>
            </w:r>
            <w:r>
              <w:rPr>
                <w:rFonts w:ascii="Times New Roman" w:hAnsi="Times New Roman"/>
                <w:b/>
                <w:bCs/>
                <w:color w:val="191919"/>
                <w:w w:val="105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= 670</w:t>
            </w:r>
          </w:p>
        </w:tc>
      </w:tr>
      <w:tr w:rsidR="009616FF" w14:paraId="41537E9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03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20B9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0FE9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1B0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Единица длины километр. Составление карты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lastRenderedPageBreak/>
              <w:t>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9616FF" w14:paraId="56968ABC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C2B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B7BC" w14:textId="77777777" w:rsidR="009616FF" w:rsidRDefault="009616FF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706E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EA3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616FF" w14:paraId="51FFF06D" w14:textId="77777777">
        <w:trPr>
          <w:trHeight w:val="26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3C1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35FD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E45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5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B239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9616FF" w14:paraId="10AB2C3A" w14:textId="77777777">
        <w:trPr>
          <w:trHeight w:val="262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685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0CC0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F2D2" w14:textId="77777777" w:rsidR="009616FF" w:rsidRDefault="009616FF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0A8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34F941A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5D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7CD" w14:textId="77777777" w:rsidR="009616FF" w:rsidRDefault="009616FF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FBE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77FF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9616FF" w14:paraId="362C3035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9E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B1FD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A6B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DF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      </w:r>
          </w:p>
        </w:tc>
      </w:tr>
      <w:tr w:rsidR="009616FF" w14:paraId="24D7CD6C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32E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877C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94A3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FCF8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14:paraId="30B18213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9616FF" w14:paraId="7B4E29C0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CC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DC1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68E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5FBA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9616FF" w14:paraId="0DA078AF" w14:textId="77777777">
        <w:trPr>
          <w:trHeight w:val="90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A0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19D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F08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5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D9E5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</w:t>
            </w:r>
          </w:p>
          <w:p w14:paraId="4B1206EC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родственников.</w:t>
            </w:r>
          </w:p>
        </w:tc>
      </w:tr>
      <w:tr w:rsidR="009616FF" w14:paraId="403B771C" w14:textId="77777777">
        <w:trPr>
          <w:trHeight w:val="90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8918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4E68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F32D" w14:textId="77777777" w:rsidR="009616FF" w:rsidRDefault="009616FF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E7E1" w14:textId="77777777" w:rsidR="009616FF" w:rsidRDefault="009616FF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1F59E5DA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34E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6F10" w14:textId="77777777" w:rsidR="009616FF" w:rsidRDefault="009616FF">
            <w:pPr>
              <w:widowControl w:val="0"/>
              <w:spacing w:after="0" w:line="322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6BB0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597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(какуро).</w:t>
            </w:r>
          </w:p>
        </w:tc>
      </w:tr>
      <w:tr w:rsidR="009616FF" w14:paraId="42857E17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A76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22A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643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BA3C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в стихах. Задачи-шутки. Задачи-смекалки.</w:t>
            </w:r>
          </w:p>
        </w:tc>
      </w:tr>
      <w:tr w:rsidR="009616FF" w14:paraId="177EB368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209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102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B24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D81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14:paraId="5149CE5D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с таблицей «Старинные русские меры длины»</w:t>
            </w:r>
          </w:p>
        </w:tc>
      </w:tr>
      <w:tr w:rsidR="009616FF" w14:paraId="514AA552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6CA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34A3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0F55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99B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9616FF" w14:paraId="101B1A02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7D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D09A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6595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E37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9616FF" w14:paraId="0A30BA20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72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259" w14:textId="77777777" w:rsidR="009616FF" w:rsidRDefault="009616FF">
            <w:pPr>
              <w:widowControl w:val="0"/>
              <w:spacing w:after="0"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6D3C" w14:textId="77777777" w:rsidR="009616FF" w:rsidRDefault="00000000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F36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9616FF" w14:paraId="49C59983" w14:textId="77777777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740" w14:textId="77777777" w:rsidR="009616FF" w:rsidRDefault="00000000">
            <w:pPr>
              <w:widowControl w:val="0"/>
              <w:spacing w:after="0" w:line="259" w:lineRule="exact"/>
              <w:ind w:left="3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</w:tr>
    </w:tbl>
    <w:p w14:paraId="3C9F1753" w14:textId="77777777" w:rsidR="009616FF" w:rsidRDefault="009616FF">
      <w:pPr>
        <w:pStyle w:val="1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3E4E91BC" w14:textId="77777777" w:rsidR="009616FF" w:rsidRDefault="0000000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6739B72E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C355068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5A6074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A32FE3B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1501133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B09D5B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D917F02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1C22620" w14:textId="77777777" w:rsidR="009616FF" w:rsidRDefault="0000000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обучения учащихся 3 класса</w:t>
      </w: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476"/>
        <w:gridCol w:w="5554"/>
      </w:tblGrid>
      <w:tr w:rsidR="009616FF" w14:paraId="1EF4C387" w14:textId="77777777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6E8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B67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9616FF" w14:paraId="3FE0F5CB" w14:textId="77777777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C78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имена и высказывания великих математиков;</w:t>
            </w:r>
          </w:p>
          <w:p w14:paraId="58DCED7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работать с  числами – великанами;</w:t>
            </w:r>
          </w:p>
          <w:p w14:paraId="2E8FFE5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 алгоритмами составления и разгадывания математических ребусов;</w:t>
            </w:r>
          </w:p>
          <w:p w14:paraId="651D74A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«секреты» некоторых математических фокусов.</w:t>
            </w:r>
          </w:p>
          <w:p w14:paraId="3611CA3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8B9B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14:paraId="0860A668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нестандартные, олимпиадные и старинные задачи;</w:t>
            </w:r>
          </w:p>
          <w:p w14:paraId="7EDCA93C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14:paraId="7255719C" w14:textId="77777777" w:rsidR="009616FF" w:rsidRDefault="00000000">
            <w:pPr>
              <w:pStyle w:val="ac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периметр,  площадь и объём окружающих предметов;</w:t>
            </w:r>
          </w:p>
          <w:p w14:paraId="52F44F9A" w14:textId="77777777" w:rsidR="009616FF" w:rsidRDefault="00000000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разгадывать и составлять математические ребусы, головоломки, фокусы.</w:t>
            </w:r>
          </w:p>
          <w:p w14:paraId="019EB06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44238F3" w14:textId="77777777" w:rsidR="009616FF" w:rsidRDefault="009616FF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B8F9D2A" w14:textId="77777777" w:rsidR="009616FF" w:rsidRDefault="00000000">
      <w:pPr>
        <w:pStyle w:val="1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 КУРСА «ЗАНИМАТЕЛЬНАЯ МАТЕМАТИКА»</w:t>
      </w:r>
    </w:p>
    <w:p w14:paraId="7F8D3AC2" w14:textId="77777777" w:rsidR="009616FF" w:rsidRDefault="00000000">
      <w:pPr>
        <w:pStyle w:val="1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58"/>
        <w:gridCol w:w="2956"/>
        <w:gridCol w:w="6793"/>
      </w:tblGrid>
      <w:tr w:rsidR="009616FF" w14:paraId="0637975D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10E5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B19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C39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9616FF" w14:paraId="661F9E69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799E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6A07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142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616FF" w14:paraId="7C8A5000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0F63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2BA" w14:textId="77777777" w:rsidR="009616FF" w:rsidRDefault="000000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936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14:paraId="50342C0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616FF" w14:paraId="43B0C570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E11" w14:textId="77777777" w:rsidR="009616FF" w:rsidRDefault="00000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BEF" w14:textId="77777777" w:rsidR="009616FF" w:rsidRDefault="00000000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00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14:paraId="6F932E0E" w14:textId="77777777" w:rsidR="009616FF" w:rsidRDefault="009616FF">
      <w:pPr>
        <w:spacing w:line="240" w:lineRule="auto"/>
        <w:rPr>
          <w:rFonts w:ascii="Times New Roman" w:hAnsi="Times New Roman"/>
          <w:kern w:val="2"/>
          <w:sz w:val="24"/>
          <w:szCs w:val="24"/>
          <w:lang w:bidi="hi-IN"/>
        </w:rPr>
      </w:pPr>
    </w:p>
    <w:p w14:paraId="7C5ABD27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77AED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D3B661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890BC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A572E8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61CB9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F8DB5F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49038" w14:textId="77777777" w:rsidR="009616FF" w:rsidRDefault="009616F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1DA3D7" w14:textId="77777777" w:rsidR="009616FF" w:rsidRDefault="0000000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 ПЛАНИРОВАНИЕ</w:t>
      </w:r>
    </w:p>
    <w:p w14:paraId="17232D60" w14:textId="77777777" w:rsidR="009616FF" w:rsidRDefault="00000000">
      <w:pPr>
        <w:spacing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 - 34 часа</w:t>
      </w: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5"/>
        <w:gridCol w:w="7797"/>
        <w:gridCol w:w="1100"/>
      </w:tblGrid>
      <w:tr w:rsidR="009616FF" w14:paraId="7686A27A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D2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51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DB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Кол--во часов</w:t>
            </w:r>
          </w:p>
        </w:tc>
      </w:tr>
      <w:tr w:rsidR="009616FF" w14:paraId="41EC52CD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77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8F30" w14:textId="77777777" w:rsidR="009616FF" w:rsidRDefault="00000000">
            <w:pPr>
              <w:widowControl w:val="0"/>
              <w:spacing w:after="0" w:line="407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34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99953AC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45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887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F4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46FBD61F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AEE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6FC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BA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2093EF49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C2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3D58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3D0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31248A5A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58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43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F52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16711BD4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1B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5D35" w14:textId="77777777" w:rsidR="009616FF" w:rsidRDefault="00000000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16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7125DFA4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6F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5F5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F9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1C413248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7AF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84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27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74E1A956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21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5E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C87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3F705D8D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13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FF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D9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9616FF" w14:paraId="0639A4F8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C00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327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F75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5C07B8DF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1D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AD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57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212BB288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196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6ED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F1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1244BEE7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FB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15-17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D2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26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</w:t>
            </w:r>
          </w:p>
        </w:tc>
      </w:tr>
      <w:tr w:rsidR="009616FF" w14:paraId="7C392780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EB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72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03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0B34394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58C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A1B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C86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FED4635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2E6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52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577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BE9EE80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30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F81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09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460A1A00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621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22-23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090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5B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9616FF" w14:paraId="13B8EF9D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4C2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C843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7B3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2C4072BD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17B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1AA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20D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9616FF" w14:paraId="66C193C4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75D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68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F0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FB25ACE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03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03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C79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9616FF" w14:paraId="3C8B7B52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DF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520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B9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79F6EB53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AA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89D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1E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43AF34EA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DE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60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E98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0FA9621A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D06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9C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D9F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2D332B77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79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4CE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EC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9616FF" w14:paraId="4AD44157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68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Итого: 34 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42D1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</w:tr>
    </w:tbl>
    <w:p w14:paraId="4BDB7248" w14:textId="77777777" w:rsidR="009616FF" w:rsidRDefault="009616FF">
      <w:pPr>
        <w:pStyle w:val="ac"/>
        <w:ind w:left="-142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3CBC1F8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812630D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46E9782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1B70906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15E2313B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1875643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0051A29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EC97E39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2FC16B0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BFF50CE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CCBB3C4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2DBC6A9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30526E49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55DC64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598C70E0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BD32E78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FAA9D6A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7F65D407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00841FBC" w14:textId="77777777" w:rsidR="009616FF" w:rsidRDefault="009616FF">
      <w:pPr>
        <w:pStyle w:val="ab"/>
        <w:spacing w:beforeAutospacing="0" w:after="0" w:afterAutospacing="0"/>
        <w:ind w:left="-426"/>
        <w:jc w:val="center"/>
        <w:rPr>
          <w:b/>
          <w:bCs/>
        </w:rPr>
      </w:pPr>
    </w:p>
    <w:p w14:paraId="67C22744" w14:textId="77777777" w:rsidR="009616FF" w:rsidRDefault="00000000">
      <w:pPr>
        <w:pStyle w:val="ab"/>
        <w:spacing w:beforeAutospacing="0" w:after="0" w:afterAutospacing="0"/>
        <w:ind w:left="-426"/>
        <w:jc w:val="center"/>
        <w:rPr>
          <w:lang w:eastAsia="en-US"/>
        </w:rPr>
      </w:pPr>
      <w:r>
        <w:rPr>
          <w:b/>
          <w:bCs/>
        </w:rPr>
        <w:lastRenderedPageBreak/>
        <w:t>ТЕМАТИЧЕСКОЕ ПЛАНИРОВАНИЕ</w:t>
      </w:r>
    </w:p>
    <w:p w14:paraId="1E694FD8" w14:textId="77777777" w:rsidR="009616FF" w:rsidRDefault="00000000">
      <w:pPr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 КЛАСС</w:t>
      </w:r>
    </w:p>
    <w:tbl>
      <w:tblPr>
        <w:tblW w:w="1017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2"/>
        <w:gridCol w:w="985"/>
        <w:gridCol w:w="2313"/>
        <w:gridCol w:w="6172"/>
      </w:tblGrid>
      <w:tr w:rsidR="009616FF" w14:paraId="31E50E4E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E53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31D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Дата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1FC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BB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Содержание занятий</w:t>
            </w:r>
          </w:p>
        </w:tc>
      </w:tr>
      <w:tr w:rsidR="009616FF" w14:paraId="08E96FBF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A5B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6673" w14:textId="77777777" w:rsidR="009616FF" w:rsidRDefault="009616FF">
            <w:pPr>
              <w:widowControl w:val="0"/>
              <w:spacing w:after="0" w:line="407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251E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37C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9616FF" w14:paraId="10DFC7B9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B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C812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307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5A3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Как велик миллион? Что такое гугол?</w:t>
            </w:r>
          </w:p>
        </w:tc>
      </w:tr>
      <w:tr w:rsidR="009616FF" w14:paraId="4C26EFE3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BEF3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9B3" w14:textId="77777777" w:rsidR="009616FF" w:rsidRDefault="009616FF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17BE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CD8F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со многими возможными решениями. Задачи с не-</w:t>
            </w:r>
          </w:p>
          <w:p w14:paraId="0DF6B268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9616FF" w14:paraId="56F1DE51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27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A89D" w14:textId="77777777" w:rsidR="009616FF" w:rsidRDefault="009616FF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2C4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99FB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9616FF" w14:paraId="4AAE11B4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A2B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1A48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C0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A82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Занимательные задания с римскими цифрами.</w:t>
            </w:r>
          </w:p>
        </w:tc>
      </w:tr>
      <w:tr w:rsidR="009616FF" w14:paraId="14F01876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67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2B2" w14:textId="77777777" w:rsidR="009616FF" w:rsidRDefault="009616FF">
            <w:pPr>
              <w:widowControl w:val="0"/>
              <w:spacing w:after="0" w:line="316" w:lineRule="exact"/>
              <w:ind w:left="34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23BA" w14:textId="77777777" w:rsidR="009616FF" w:rsidRDefault="0000000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0F9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9616FF" w14:paraId="464CB2AE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ED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BE2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56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B7C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в стихах повышенной сложности: «Начнём с хвоста», «Сколько лет?» и др. (</w:t>
            </w:r>
            <w:r>
              <w:rPr>
                <w:rFonts w:ascii="Times New Roman" w:hAnsi="Times New Roman"/>
                <w:i/>
                <w:color w:val="191919"/>
                <w:w w:val="105"/>
                <w:sz w:val="24"/>
                <w:szCs w:val="24"/>
              </w:rPr>
              <w:t>Н. Разговоров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).</w:t>
            </w:r>
          </w:p>
        </w:tc>
      </w:tr>
      <w:tr w:rsidR="009616FF" w14:paraId="2EE65E2C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A6D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41B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60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71A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</w:t>
            </w:r>
          </w:p>
        </w:tc>
      </w:tr>
      <w:tr w:rsidR="009616FF" w14:paraId="30A0785B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D73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8D9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EF0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358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задач международного конкурса «Кенгуру».</w:t>
            </w:r>
          </w:p>
          <w:p w14:paraId="59050512" w14:textId="77777777" w:rsidR="009616FF" w:rsidRDefault="009616FF">
            <w:pPr>
              <w:pStyle w:val="ac"/>
              <w:widowControl w:val="0"/>
              <w:spacing w:after="0" w:line="240" w:lineRule="auto"/>
              <w:ind w:left="95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9616FF" w14:paraId="0F21BA21" w14:textId="77777777">
        <w:trPr>
          <w:trHeight w:val="39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55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63AD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9F7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6EBB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9616FF" w14:paraId="6FD9D4D5" w14:textId="77777777">
        <w:trPr>
          <w:trHeight w:val="39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2E53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F1AF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7DA5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030" w14:textId="77777777" w:rsidR="009616FF" w:rsidRDefault="009616FF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26015F86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F9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005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0A8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B15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9616FF" w14:paraId="463439BD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8A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9C40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1033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345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9616FF" w14:paraId="7FB57A84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E22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9C02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36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4ED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</w:tc>
      </w:tr>
      <w:tr w:rsidR="009616FF" w14:paraId="16F85A8D" w14:textId="77777777">
        <w:trPr>
          <w:trHeight w:val="69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2A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15-17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F37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12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F3DD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Объёмные фигуры: цилиндр, конус, пирамида, шар, куб. Набор «Геометрические тела».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пирамида.</w:t>
            </w:r>
          </w:p>
        </w:tc>
      </w:tr>
      <w:tr w:rsidR="009616FF" w14:paraId="001E64C3" w14:textId="77777777">
        <w:trPr>
          <w:trHeight w:val="69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10A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0DB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B54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114" w14:textId="77777777" w:rsidR="009616FF" w:rsidRDefault="009616FF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2B7506B2" w14:textId="77777777">
        <w:trPr>
          <w:trHeight w:val="69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2DCF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50B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CDD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A44" w14:textId="77777777" w:rsidR="009616FF" w:rsidRDefault="009616FF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3B343C0A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950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0DA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C916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4F6" w14:textId="77777777" w:rsidR="009616FF" w:rsidRDefault="00000000">
            <w:pPr>
              <w:widowControl w:val="0"/>
              <w:spacing w:after="0" w:line="259" w:lineRule="exact"/>
              <w:ind w:left="46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9616FF" w14:paraId="5F8ADE6C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1EB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B044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13B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CB7" w14:textId="77777777" w:rsidR="009616FF" w:rsidRDefault="00000000">
            <w:pPr>
              <w:pStyle w:val="ac"/>
              <w:widowControl w:val="0"/>
              <w:spacing w:after="0" w:line="240" w:lineRule="auto"/>
              <w:ind w:left="46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Поиск в таблице (9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 9) слов, связанных с математикой.</w:t>
            </w:r>
          </w:p>
        </w:tc>
      </w:tr>
      <w:tr w:rsidR="009616FF" w14:paraId="2E63659F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C2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46F0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6CB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3267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9616FF" w14:paraId="6878B723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430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  <w:p w14:paraId="10307D99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  <w:p w14:paraId="2F4F06F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86D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9022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  <w:p w14:paraId="79B84D9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 xml:space="preserve">Решай, отгадывай, </w:t>
            </w: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считай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0FE4" w14:textId="77777777" w:rsidR="009616FF" w:rsidRDefault="009616FF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  <w:p w14:paraId="41BF71AC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Не переставляя числа 1, 2, 3, 4, 5, соединить их 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lastRenderedPageBreak/>
              <w:t>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9616FF" w14:paraId="221B9B97" w14:textId="77777777">
        <w:trPr>
          <w:trHeight w:val="38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9E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9B8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80C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9CB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</w:t>
            </w:r>
          </w:p>
        </w:tc>
      </w:tr>
      <w:tr w:rsidR="009616FF" w14:paraId="16D78E0E" w14:textId="77777777">
        <w:trPr>
          <w:trHeight w:val="382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9AA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5F04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CF08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30B0" w14:textId="77777777" w:rsidR="009616FF" w:rsidRDefault="009616FF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2C2792DB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8D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B994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197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B4A3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9616FF" w14:paraId="58312E2F" w14:textId="77777777">
        <w:trPr>
          <w:trHeight w:val="64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938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62F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16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AF0" w14:textId="77777777" w:rsidR="009616FF" w:rsidRDefault="00000000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      </w:r>
          </w:p>
        </w:tc>
      </w:tr>
      <w:tr w:rsidR="009616FF" w14:paraId="1FFB1BBF" w14:textId="77777777">
        <w:trPr>
          <w:trHeight w:val="64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ACC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3943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A193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CE6" w14:textId="77777777" w:rsidR="009616FF" w:rsidRDefault="009616FF">
            <w:pPr>
              <w:widowControl w:val="0"/>
              <w:spacing w:after="0" w:line="259" w:lineRule="exact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9616FF" w14:paraId="378F0175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03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1895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D23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4EE9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9616FF" w14:paraId="6B273F0C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C3EB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BCC0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FC4D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D4B1" w14:textId="77777777" w:rsidR="009616FF" w:rsidRDefault="00000000">
            <w:pPr>
              <w:widowControl w:val="0"/>
              <w:spacing w:after="0" w:line="240" w:lineRule="auto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9616FF" w14:paraId="38670BD9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AAC4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156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BC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8654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Решение логических, нестандартных задач. Решение задач, имеющих несколько решений.</w:t>
            </w:r>
          </w:p>
        </w:tc>
      </w:tr>
      <w:tr w:rsidR="009616FF" w14:paraId="314D555C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5AA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654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894C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7D9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Математика в спорте. Создание сборника числового материала для составления задач</w:t>
            </w:r>
          </w:p>
        </w:tc>
      </w:tr>
      <w:tr w:rsidR="009616FF" w14:paraId="0F82A88A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8F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E7DE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BA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C58E" w14:textId="77777777" w:rsidR="009616FF" w:rsidRDefault="00000000">
            <w:pPr>
              <w:widowControl w:val="0"/>
              <w:spacing w:after="0" w:line="240" w:lineRule="auto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Поиск квадратов в прямоугольнике 2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5 см (на клетчатой части листа). Какая пара быстрее составит (и зарисует) геометрическую фигуру?</w:t>
            </w:r>
          </w:p>
        </w:tc>
      </w:tr>
      <w:tr w:rsidR="009616FF" w14:paraId="52BEB044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25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3E3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84F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C7FB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9616FF" w14:paraId="6DDCEB9A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08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97F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75A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BD39" w14:textId="77777777" w:rsidR="009616FF" w:rsidRDefault="00000000">
            <w:pPr>
              <w:widowControl w:val="0"/>
              <w:spacing w:after="0" w:line="259" w:lineRule="exact"/>
              <w:ind w:left="95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Задачи-шутки. Занимательные вопросы и задачи-смекалки. Задачи в стихах. Игра «Задумай число».</w:t>
            </w:r>
          </w:p>
        </w:tc>
      </w:tr>
      <w:tr w:rsidR="009616FF" w14:paraId="003F2B68" w14:textId="77777777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01D" w14:textId="77777777" w:rsidR="009616FF" w:rsidRDefault="00000000">
            <w:pPr>
              <w:widowControl w:val="0"/>
              <w:spacing w:after="0" w:line="259" w:lineRule="exact"/>
              <w:ind w:left="284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Итого: 34 ч</w:t>
            </w:r>
          </w:p>
        </w:tc>
      </w:tr>
    </w:tbl>
    <w:p w14:paraId="1270D35B" w14:textId="77777777" w:rsidR="009616FF" w:rsidRDefault="009616FF">
      <w:pPr>
        <w:pStyle w:val="ac"/>
        <w:ind w:left="-142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0D6901BC" w14:textId="77777777" w:rsidR="009616FF" w:rsidRDefault="00000000">
      <w:pPr>
        <w:pStyle w:val="ac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Требования к результатам обучения учащихся 4 класса</w:t>
      </w: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479"/>
        <w:gridCol w:w="5551"/>
      </w:tblGrid>
      <w:tr w:rsidR="009616FF" w14:paraId="5527932A" w14:textId="7777777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992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B8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9616FF" w14:paraId="37A3F1C9" w14:textId="7777777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9A1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проводить  вычислительные операции площадей и объёма фигур</w:t>
            </w:r>
          </w:p>
          <w:p w14:paraId="0B35F49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конструировать предметы из геометрических фигур.</w:t>
            </w:r>
          </w:p>
          <w:p w14:paraId="2FF45B0F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разгадывать и составлять простые математические ребусы, магические квадраты;</w:t>
            </w:r>
          </w:p>
          <w:p w14:paraId="4C56160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применять приёмы, упрощающие сложение и вычитание.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101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упражнения с чертежей на нелинованной бумаге.</w:t>
            </w:r>
          </w:p>
          <w:p w14:paraId="4751E3A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 на противоречия.</w:t>
            </w:r>
          </w:p>
          <w:p w14:paraId="2B97639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 проблемные ситуаций во многоходовых задачах.</w:t>
            </w:r>
          </w:p>
          <w:p w14:paraId="69D3B31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над проектами</w:t>
            </w:r>
          </w:p>
          <w:p w14:paraId="7989D456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7F8051" w14:textId="77777777" w:rsidR="009616FF" w:rsidRDefault="009616FF">
      <w:pPr>
        <w:rPr>
          <w:rFonts w:ascii="Times New Roman" w:hAnsi="Times New Roman"/>
          <w:b/>
          <w:sz w:val="24"/>
          <w:szCs w:val="24"/>
        </w:rPr>
      </w:pPr>
    </w:p>
    <w:p w14:paraId="616A642A" w14:textId="77777777" w:rsidR="009616FF" w:rsidRDefault="009616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9176B3" w14:textId="77777777" w:rsidR="009616FF" w:rsidRDefault="009616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8389E4" w14:textId="77777777" w:rsidR="009616FF" w:rsidRDefault="009616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DDA01" w14:textId="77777777" w:rsidR="009616FF" w:rsidRDefault="009616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B11AAC" w14:textId="77777777" w:rsidR="009616FF" w:rsidRDefault="009616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592F2B" w14:textId="77777777" w:rsidR="009616FF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 КОНЦУ ОБУЧЕНИЯ  УЧАЩИЕСЯ НАУЧАТСЯ:</w:t>
      </w: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94"/>
        <w:gridCol w:w="7336"/>
      </w:tblGrid>
      <w:tr w:rsidR="009616FF" w14:paraId="796BED27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A0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707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Общие результаты</w:t>
            </w:r>
          </w:p>
        </w:tc>
      </w:tr>
      <w:tr w:rsidR="009616FF" w14:paraId="4D855CB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F86A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F1B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14:paraId="5060F50E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14:paraId="32A60768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14:paraId="2676FB26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14:paraId="3D8D9687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14:paraId="7BD49BF2" w14:textId="77777777" w:rsidR="009616F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14:paraId="266F8A2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14:paraId="2012C72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14:paraId="0B6F726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</w:tr>
      <w:tr w:rsidR="009616FF" w14:paraId="1DA78CE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D81E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задач: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AA6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14:paraId="0182F68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14:paraId="1839324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14:paraId="65498F7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14:paraId="5212129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14:paraId="1A5F6C1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—воспроизводить способ решения задачи;</w:t>
            </w:r>
          </w:p>
          <w:p w14:paraId="59C199C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14:paraId="7335135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14:paraId="5634360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14:paraId="2C0A0F7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14:paraId="18FF853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конструировать несложные задачи.</w:t>
            </w:r>
          </w:p>
        </w:tc>
      </w:tr>
      <w:tr w:rsidR="009616FF" w14:paraId="4C25BCD7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D9D9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3D8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14:paraId="61648E1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14:paraId="69ABB47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 xml:space="preserve">↓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 др., указывающие направление движения;</w:t>
            </w:r>
          </w:p>
          <w:p w14:paraId="7B37F8B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—проводить линии по заданному маршруту (алгоритму);</w:t>
            </w:r>
          </w:p>
          <w:p w14:paraId="2D4DBED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—выделять фигуру заданной формы на сложном чертеже;</w:t>
            </w:r>
          </w:p>
          <w:p w14:paraId="1A9E9AF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14:paraId="51ABC84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14:paraId="4630124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—выявлять закономерности в расположении деталей; составлять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детали в соответствии с заданным контуром конструкции;</w:t>
            </w:r>
          </w:p>
          <w:p w14:paraId="3D39311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14:paraId="561DF5C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14:paraId="566AE81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14:paraId="5E56FD3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14:paraId="4A3E1E85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ECA6CDB" w14:textId="77777777" w:rsidR="009616FF" w:rsidRDefault="009616FF">
      <w:pPr>
        <w:rPr>
          <w:rFonts w:ascii="Times New Roman" w:hAnsi="Times New Roman"/>
          <w:b/>
          <w:bCs/>
          <w:sz w:val="24"/>
          <w:szCs w:val="24"/>
        </w:rPr>
      </w:pPr>
    </w:p>
    <w:p w14:paraId="16BEE4DA" w14:textId="77777777" w:rsidR="009616FF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ПРЕДПОЛАГАЕМЫЕ  РЕЗУЛЬТАТЫ РЕАЛИЗАЦИИ  ПРОГРАММЫ</w:t>
      </w:r>
    </w:p>
    <w:tbl>
      <w:tblPr>
        <w:tblW w:w="1003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08"/>
        <w:gridCol w:w="3307"/>
        <w:gridCol w:w="4115"/>
      </w:tblGrid>
      <w:tr w:rsidR="009616FF" w14:paraId="27B9DBD4" w14:textId="77777777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4A20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УУД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9A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14:paraId="7D9EC9B2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A86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14:paraId="2DC633B1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9616FF" w14:paraId="16690FC3" w14:textId="77777777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154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Личностные УУД</w:t>
            </w:r>
          </w:p>
          <w:p w14:paraId="62C426A6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90B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-проявлять учебно - познавательный интерес к новому учебному материалу и способам решения новой частной задачи;</w:t>
            </w:r>
          </w:p>
          <w:p w14:paraId="48BA765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14:paraId="345BEA7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-понимание причин успеха в учебной деятельности;</w:t>
            </w:r>
          </w:p>
          <w:p w14:paraId="453E837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14:paraId="0A453FF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об основных моральных нормах.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F69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выраженной устойчивой учебно-познавательной мотивации учения;</w:t>
            </w:r>
          </w:p>
          <w:p w14:paraId="1C07F57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14:paraId="7860C4A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адекватного понимания причин успешности/неуспешности учебной деятельности;</w:t>
            </w:r>
          </w:p>
          <w:p w14:paraId="3365F0A6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осознанного понимания чувств других людей и сопереживания им.</w:t>
            </w:r>
          </w:p>
          <w:p w14:paraId="68CDD503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71C395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9616FF" w14:paraId="596516DB" w14:textId="77777777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5D2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Регулятивные УУД</w:t>
            </w:r>
          </w:p>
          <w:p w14:paraId="0B981BDA" w14:textId="77777777" w:rsidR="009616FF" w:rsidRDefault="009616FF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1A4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и сохранять учебную задачу;</w:t>
            </w:r>
          </w:p>
          <w:p w14:paraId="428A4A4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14:paraId="4E51512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пошаговый и итоговый контроль по результату под руководством учителя;</w:t>
            </w:r>
          </w:p>
          <w:p w14:paraId="20A21AB5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ошибки и определять пути их преодоления;</w:t>
            </w:r>
          </w:p>
          <w:p w14:paraId="05E762A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способы и результат действия;</w:t>
            </w:r>
          </w:p>
          <w:p w14:paraId="18C16748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-адекватно воспринимать оценку сверстников и учителя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63A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-прогнозировать результаты своих действий на основе анализа учебной ситуации;</w:t>
            </w:r>
          </w:p>
          <w:p w14:paraId="058FCD7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проявлять познавательную инициативу и самостоятельность;</w:t>
            </w:r>
          </w:p>
          <w:p w14:paraId="78C930E1" w14:textId="77777777" w:rsidR="009616FF" w:rsidRDefault="00000000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616FF" w14:paraId="0D327B87" w14:textId="77777777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7C9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Познавательные УУД</w:t>
            </w:r>
          </w:p>
          <w:p w14:paraId="7FD966E4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46F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 объекты, выделять их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и свойства, узнавать объекты по заданным признакам;</w:t>
            </w:r>
          </w:p>
          <w:p w14:paraId="79A8619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информацию, выбирать рациональный пособ решения задачи;</w:t>
            </w:r>
          </w:p>
          <w:p w14:paraId="4BB50BB0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сходства, различия, закономерности, основания для упорядочения объектов;</w:t>
            </w:r>
          </w:p>
          <w:p w14:paraId="7B8E485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классифицировать объекты по заданным критериям и формулировать названия полученных групп;</w:t>
            </w:r>
          </w:p>
          <w:p w14:paraId="1C7AE111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-отрабатывать вычислительные навыки;</w:t>
            </w:r>
          </w:p>
          <w:p w14:paraId="3119158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14:paraId="2A5BB96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 в тексте задания основную и второстепенную информацию;</w:t>
            </w:r>
          </w:p>
          <w:p w14:paraId="1BE48AB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-формулировать проблему;</w:t>
            </w:r>
          </w:p>
          <w:p w14:paraId="29A9A62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-строить рассуждения об объекте, его форме, свойствах;</w:t>
            </w:r>
          </w:p>
          <w:p w14:paraId="6C59128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отношения между изучаемыми понятиями и явлениями.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48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-аналогии:</w:t>
            </w:r>
          </w:p>
          <w:p w14:paraId="3A3797F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выбирать рациональный способ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основе анализа различных вариантов решения задачи;</w:t>
            </w:r>
          </w:p>
          <w:p w14:paraId="01CE725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14:paraId="68046A1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обоснованные и необоснованные суждения;</w:t>
            </w:r>
          </w:p>
          <w:p w14:paraId="0C67A87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преобразовывать практическую задачу в познавательную;</w:t>
            </w:r>
          </w:p>
          <w:p w14:paraId="7FB6A41C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 находить способы решения проблем</w:t>
            </w:r>
          </w:p>
          <w:p w14:paraId="1CC2BFE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творческого и поискового характера.</w:t>
            </w:r>
          </w:p>
          <w:p w14:paraId="7649EDBE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616FF" w14:paraId="5BF7FB48" w14:textId="77777777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3E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УУД</w:t>
            </w:r>
          </w:p>
          <w:p w14:paraId="3E6CD98B" w14:textId="77777777" w:rsidR="009616FF" w:rsidRDefault="009616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94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участие в совместной работе коллектива;</w:t>
            </w:r>
          </w:p>
          <w:p w14:paraId="3B541D3F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диалог, работая в парах, группах;</w:t>
            </w:r>
          </w:p>
          <w:p w14:paraId="24F2BC0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допускать существование различных точек зрения, уважать чужое мнение;</w:t>
            </w:r>
          </w:p>
          <w:p w14:paraId="0F25011D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координировать свои действия с действиями партнеров;</w:t>
            </w:r>
          </w:p>
          <w:p w14:paraId="19A8667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-корректно высказывать свое мнение, обосновывать свою позицию;</w:t>
            </w:r>
          </w:p>
          <w:p w14:paraId="6C6FAE2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 для организации собственной и совместной деятельности;</w:t>
            </w:r>
          </w:p>
          <w:p w14:paraId="137926F3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взаимный контроль совместных действий;</w:t>
            </w:r>
          </w:p>
          <w:p w14:paraId="29D7F9D7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математическую речь;</w:t>
            </w:r>
          </w:p>
          <w:p w14:paraId="5D98847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E7DB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критически относиться к своему и чужому мнению;</w:t>
            </w:r>
          </w:p>
          <w:p w14:paraId="1FB1847E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уметь самостоятельно и совместно планировать деятельность и сотрудничество;</w:t>
            </w:r>
          </w:p>
          <w:p w14:paraId="783497A2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принимать самостоятельно решения;</w:t>
            </w:r>
          </w:p>
          <w:p w14:paraId="14AA1518" w14:textId="77777777" w:rsidR="009616FF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содействовать разрешению конфликтов, учитывая позиции участников</w:t>
            </w:r>
          </w:p>
        </w:tc>
      </w:tr>
    </w:tbl>
    <w:p w14:paraId="536FD086" w14:textId="77777777" w:rsidR="009616FF" w:rsidRDefault="009616FF">
      <w:pPr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039F7695" w14:textId="77777777" w:rsidR="009616FF" w:rsidRDefault="00000000">
      <w:pPr>
        <w:spacing w:line="240" w:lineRule="auto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ФОРМЫ И ВИДЫ КОНТРОЛЯ</w:t>
      </w:r>
    </w:p>
    <w:p w14:paraId="1794D3B3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Участие обучающихся в школьном , муниципальном, зональном турах олимпиад по математике.</w:t>
      </w:r>
    </w:p>
    <w:p w14:paraId="438A3BE4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Участие обучающихся во Всероссийской викторине «Кенгуру» и др. дистанционных математических конкурсах.</w:t>
      </w:r>
    </w:p>
    <w:p w14:paraId="292866B5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-Активное участие в «Неделе математики» в начальной школе.</w:t>
      </w:r>
    </w:p>
    <w:p w14:paraId="0DF8EF2B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-Выпуск стенгазет.</w:t>
      </w:r>
    </w:p>
    <w:p w14:paraId="21FC0E0E" w14:textId="77777777" w:rsidR="009616FF" w:rsidRDefault="00000000">
      <w:pPr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МАТЕРИАЛЬНО-ТЕХНИЧЕСКОГО ОБЕСПЕЧЕНИЯ ОБРАЗОВАТЕЛЬНОГО ПРОЦЕССА</w:t>
      </w:r>
    </w:p>
    <w:p w14:paraId="5DB3E2DC" w14:textId="77777777" w:rsidR="009616FF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 (книгопечатная продукция)</w:t>
      </w:r>
    </w:p>
    <w:p w14:paraId="5912FF77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1.Агаркова Н. В. Нескучная математика. 1 – 4 классы. Занимательная математика. Волгоград: «Учитель», 2007</w:t>
      </w:r>
    </w:p>
    <w:p w14:paraId="48DF6780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2.Агафонова И. Учимся думать. Занимательные логические задачи, тесты и упражнения для детей 8 – 11 лет. С. – Пб,1996</w:t>
      </w:r>
    </w:p>
    <w:p w14:paraId="3D926939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3.Асарина Е. Ю., Фрид М. Е. Секреты квадрата и кубика. М.: «Контекст», 1995</w:t>
      </w:r>
    </w:p>
    <w:p w14:paraId="34DB93BD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4.Белякова О. И. Занятия математического кружка. 3 – 4 классы. – Волгоград: Учитель, 2008.</w:t>
      </w:r>
    </w:p>
    <w:p w14:paraId="66BF7FF1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Cs/>
          <w:color w:val="191919"/>
          <w:w w:val="112"/>
          <w:sz w:val="24"/>
          <w:szCs w:val="24"/>
        </w:rPr>
        <w:t>5.Гороховская Г.Г.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Решение нестандартных задач — средство разви-</w:t>
      </w:r>
    </w:p>
    <w:p w14:paraId="5B9C28ED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тия логического мышления младших школьников // Начальная школа. —</w:t>
      </w:r>
    </w:p>
    <w:p w14:paraId="10DAE6EA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2009. — № 7.</w:t>
      </w:r>
    </w:p>
    <w:p w14:paraId="38D9582E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191919"/>
          <w:w w:val="112"/>
          <w:sz w:val="24"/>
          <w:szCs w:val="24"/>
        </w:rPr>
        <w:t>6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>.</w:t>
      </w:r>
      <w:r>
        <w:rPr>
          <w:rFonts w:ascii="Times New Roman" w:hAnsi="Times New Roman"/>
          <w:iCs/>
          <w:color w:val="191919"/>
          <w:w w:val="112"/>
          <w:sz w:val="24"/>
          <w:szCs w:val="24"/>
        </w:rPr>
        <w:t>Гурин Ю.В., Жакова О.В.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Большая книга игр и развлечений. —</w:t>
      </w:r>
    </w:p>
    <w:p w14:paraId="0518A6E5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СПб. : Кристалл; М. : ОНИКС, 2000.</w:t>
      </w:r>
    </w:p>
    <w:p w14:paraId="1DC74BED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Cs/>
          <w:color w:val="191919"/>
          <w:w w:val="112"/>
          <w:sz w:val="24"/>
          <w:szCs w:val="24"/>
        </w:rPr>
        <w:t>7.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191919"/>
          <w:w w:val="112"/>
          <w:sz w:val="24"/>
          <w:szCs w:val="24"/>
        </w:rPr>
        <w:t>Зубков Л.Б.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Игры с числами и словами. — СПб. : Кристалл, 2001.</w:t>
      </w:r>
    </w:p>
    <w:p w14:paraId="01B88770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8.Игры со спичками: Задачи и развлечения / сост.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 xml:space="preserve"> А.Т. Улицкий</w:t>
      </w:r>
      <w:r>
        <w:rPr>
          <w:rFonts w:ascii="Times New Roman" w:hAnsi="Times New Roman"/>
          <w:color w:val="191919"/>
          <w:w w:val="105"/>
          <w:sz w:val="24"/>
          <w:szCs w:val="24"/>
        </w:rPr>
        <w:t>,</w:t>
      </w:r>
    </w:p>
    <w:p w14:paraId="1F3079FA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Cs/>
          <w:color w:val="191919"/>
          <w:w w:val="112"/>
          <w:sz w:val="24"/>
          <w:szCs w:val="24"/>
        </w:rPr>
        <w:t>Л.А. Улицкий</w:t>
      </w:r>
      <w:r>
        <w:rPr>
          <w:rFonts w:ascii="Times New Roman" w:hAnsi="Times New Roman"/>
          <w:color w:val="191919"/>
          <w:w w:val="105"/>
          <w:sz w:val="24"/>
          <w:szCs w:val="24"/>
        </w:rPr>
        <w:t>. — Минск : Фирма «Вуал», 1993.</w:t>
      </w:r>
    </w:p>
    <w:p w14:paraId="21C43EB2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9.Лавриненко Т. А. Задания развивающего характера по математике. Саратов: «Лицей», 2002</w:t>
      </w:r>
    </w:p>
    <w:p w14:paraId="00A5F91A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Cs/>
          <w:color w:val="191919"/>
          <w:w w:val="112"/>
          <w:sz w:val="24"/>
          <w:szCs w:val="24"/>
        </w:rPr>
        <w:t>10 Лавлинскова Е.Ю.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Методика работы с задачами повышенной труд-</w:t>
      </w:r>
    </w:p>
    <w:p w14:paraId="7A520407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ности. — М., 2006.</w:t>
      </w:r>
    </w:p>
    <w:p w14:paraId="3771797B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Симановский А. Э. Развитие творческого мышления детей. М.: Академкнига/Учебник, 2002</w:t>
      </w:r>
    </w:p>
    <w:p w14:paraId="174E2925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Сухин И. Г. Занимательные материалы. М.: «Вако», 2004</w:t>
      </w:r>
    </w:p>
    <w:p w14:paraId="2C8D3288" w14:textId="77777777" w:rsidR="009616FF" w:rsidRDefault="00000000">
      <w:pPr>
        <w:widowControl w:val="0"/>
        <w:spacing w:line="240" w:lineRule="auto"/>
        <w:ind w:left="-15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Cs/>
          <w:color w:val="191919"/>
          <w:w w:val="112"/>
          <w:sz w:val="24"/>
          <w:szCs w:val="24"/>
        </w:rPr>
        <w:t>13. Сухин И.Г.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800 новых логических и математических головоломок. — СПб. : Союз, 2001.</w:t>
      </w:r>
    </w:p>
    <w:p w14:paraId="3FD846D3" w14:textId="77777777" w:rsidR="009616FF" w:rsidRDefault="00000000">
      <w:pPr>
        <w:widowControl w:val="0"/>
        <w:spacing w:line="240" w:lineRule="auto"/>
        <w:ind w:left="-15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14. </w:t>
      </w:r>
      <w:r>
        <w:rPr>
          <w:rFonts w:ascii="Times New Roman" w:hAnsi="Times New Roman"/>
          <w:iCs/>
          <w:color w:val="191919"/>
          <w:w w:val="112"/>
          <w:sz w:val="24"/>
          <w:szCs w:val="24"/>
        </w:rPr>
        <w:t>Сухин И.Г.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Судоку и суперсудоку на шестнадцати клетках для</w:t>
      </w:r>
    </w:p>
    <w:p w14:paraId="6721E810" w14:textId="77777777" w:rsidR="009616FF" w:rsidRDefault="00000000">
      <w:pPr>
        <w:widowControl w:val="0"/>
        <w:spacing w:line="240" w:lineRule="auto"/>
        <w:ind w:left="-15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детей. — М. : АСТ, 2006.</w:t>
      </w:r>
    </w:p>
    <w:p w14:paraId="1AD09EBB" w14:textId="77777777" w:rsidR="009616FF" w:rsidRDefault="00000000">
      <w:pPr>
        <w:widowControl w:val="0"/>
        <w:spacing w:line="240" w:lineRule="auto"/>
        <w:ind w:left="-15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lastRenderedPageBreak/>
        <w:t>15.</w:t>
      </w:r>
      <w:r>
        <w:rPr>
          <w:rFonts w:ascii="Times New Roman" w:hAnsi="Times New Roman"/>
          <w:iCs/>
          <w:color w:val="191919"/>
          <w:w w:val="112"/>
          <w:sz w:val="24"/>
          <w:szCs w:val="24"/>
        </w:rPr>
        <w:t>Труднев В.П.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Внеклассная работа по математике в начальной</w:t>
      </w:r>
    </w:p>
    <w:p w14:paraId="50663B82" w14:textId="77777777" w:rsidR="009616FF" w:rsidRDefault="00000000">
      <w:pPr>
        <w:widowControl w:val="0"/>
        <w:spacing w:line="240" w:lineRule="auto"/>
        <w:ind w:left="-15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школе : пособие для учителей. — М. : Просвещение, 1975.</w:t>
      </w:r>
    </w:p>
    <w:p w14:paraId="7D05C051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Узорова О. В., Нефёдова Е. А. «Вся математика с контрольными вопросами и великолепными игровыми задачами. 1 – 4 классы. М., 2004</w:t>
      </w:r>
    </w:p>
    <w:p w14:paraId="60AFD850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Шкляров Т. В. Как научить вашего ребёнка решать задачи. М.: «Грамотей», 2004</w:t>
      </w:r>
    </w:p>
    <w:p w14:paraId="550A5CB0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Методика работы с задачами повышенной трудности в начальной школе. М.: «Панорама», 2006 </w:t>
      </w:r>
    </w:p>
    <w:p w14:paraId="0992ADCC" w14:textId="77777777" w:rsidR="009616FF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«Начальная школа» Ежемесячный научно-методический журнал</w:t>
      </w:r>
    </w:p>
    <w:p w14:paraId="5B222720" w14:textId="77777777" w:rsidR="009616FF" w:rsidRDefault="000000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Печатные пособия</w:t>
      </w:r>
    </w:p>
    <w:p w14:paraId="4843E36C" w14:textId="77777777" w:rsidR="009616FF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Демонстрационные таблицы по темам</w:t>
      </w:r>
      <w:r>
        <w:rPr>
          <w:rFonts w:ascii="Times New Roman" w:hAnsi="Times New Roman"/>
          <w:sz w:val="24"/>
          <w:szCs w:val="24"/>
        </w:rPr>
        <w:t>.</w:t>
      </w:r>
    </w:p>
    <w:p w14:paraId="6F78762E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191919"/>
          <w:w w:val="105"/>
          <w:sz w:val="24"/>
          <w:szCs w:val="24"/>
        </w:rPr>
        <w:t>Таблицы для начальной школы. Математика: в 6 сериях. Математика вокруг нас: 10 п.л. формата А1 /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 xml:space="preserve"> Е.Э. Кочурова, А.С. Анютина,</w:t>
      </w:r>
    </w:p>
    <w:p w14:paraId="7B5ABBA4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>С.И. Разуваева, К.М. Тихомирова.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— М. : ВАРСОН, 2010.</w:t>
      </w:r>
    </w:p>
    <w:p w14:paraId="62DD895F" w14:textId="77777777" w:rsidR="009616FF" w:rsidRDefault="00000000">
      <w:pPr>
        <w:widowControl w:val="0"/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2.Таблицы для начальной школы. Математика: в 6 сериях. Математика вокруг нас : методические рекомендации /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 xml:space="preserve"> Е.Э. Кочурова,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91919"/>
          <w:w w:val="112"/>
          <w:sz w:val="24"/>
          <w:szCs w:val="24"/>
        </w:rPr>
        <w:t>А.С. Анютина, С.И. Разуваева, К.М. Тихомирова.</w:t>
      </w:r>
      <w:r>
        <w:rPr>
          <w:rFonts w:ascii="Times New Roman" w:hAnsi="Times New Roman"/>
          <w:color w:val="191919"/>
          <w:w w:val="105"/>
          <w:sz w:val="24"/>
          <w:szCs w:val="24"/>
        </w:rPr>
        <w:t xml:space="preserve"> — М. : ВАРСОН,</w:t>
      </w:r>
    </w:p>
    <w:p w14:paraId="67EBF905" w14:textId="77777777" w:rsidR="009616FF" w:rsidRDefault="00000000">
      <w:pPr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2010.</w:t>
      </w:r>
    </w:p>
    <w:p w14:paraId="62BD2A27" w14:textId="77777777" w:rsidR="009616FF" w:rsidRDefault="000000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 и другие пособия</w:t>
      </w:r>
    </w:p>
    <w:p w14:paraId="0E07053E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Кубики (игральные) с точками или цифрами.</w:t>
      </w:r>
    </w:p>
    <w:p w14:paraId="3E60E4A7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2. Комплекты карточек с числами:</w:t>
      </w:r>
    </w:p>
    <w:p w14:paraId="2630BF4C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1) 0, 1, 2, 3, 4, … , 9 (10);</w:t>
      </w:r>
    </w:p>
    <w:p w14:paraId="37279E47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2) 10, 20, 30, 40, … , 90;</w:t>
      </w:r>
    </w:p>
    <w:p w14:paraId="05EFD134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3) 100, 200, 300, 400, … , 900.</w:t>
      </w:r>
    </w:p>
    <w:p w14:paraId="5C396F56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3. «Математический веер» с цифрами и знаками.</w:t>
      </w:r>
    </w:p>
    <w:p w14:paraId="22711FF8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4. Игра «Русское лото» (числа от 1 до 100).</w:t>
      </w:r>
    </w:p>
    <w:p w14:paraId="68E42BE2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5. Игра «Математическое домино» (все случаи таблицы умножения).</w:t>
      </w:r>
    </w:p>
    <w:p w14:paraId="14745F30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6. Математический набор «Карточки-считалочки» (сорбонки) для закрепления таблицы умножения и деления. Карточки двусторонние:</w:t>
      </w:r>
    </w:p>
    <w:p w14:paraId="4F745EFF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на одной стороне — задание, на другой — ответ.</w:t>
      </w:r>
    </w:p>
    <w:p w14:paraId="3E6D3D12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7. Часовой циферблат с подвижными стрелками.</w:t>
      </w:r>
    </w:p>
    <w:p w14:paraId="7FCCAC9C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8. Набор «Геометрические тела».</w:t>
      </w:r>
    </w:p>
    <w:p w14:paraId="6A06CB0A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10. Математические настольные игры: математические пирамиды</w:t>
      </w:r>
    </w:p>
    <w:p w14:paraId="21A82DE7" w14:textId="77777777" w:rsidR="009616FF" w:rsidRDefault="00000000">
      <w:pPr>
        <w:widowControl w:val="0"/>
        <w:spacing w:line="240" w:lineRule="auto"/>
        <w:ind w:left="126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«Сложение в пределах 10; 20; 100», «Вычитание в пределах 10; 20; 100», «Умножение», «Деление» и др.</w:t>
      </w:r>
    </w:p>
    <w:p w14:paraId="4BF5C6A4" w14:textId="77777777" w:rsidR="009616FF" w:rsidRDefault="00000000">
      <w:pPr>
        <w:spacing w:line="240" w:lineRule="auto"/>
        <w:rPr>
          <w:rFonts w:ascii="Times New Roman" w:hAnsi="Times New Roman"/>
          <w:color w:val="191919"/>
          <w:w w:val="105"/>
          <w:sz w:val="24"/>
          <w:szCs w:val="24"/>
        </w:rPr>
      </w:pPr>
      <w:r>
        <w:rPr>
          <w:rFonts w:ascii="Times New Roman" w:hAnsi="Times New Roman"/>
          <w:color w:val="191919"/>
          <w:w w:val="105"/>
          <w:sz w:val="24"/>
          <w:szCs w:val="24"/>
        </w:rPr>
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14:paraId="2ED2659C" w14:textId="77777777" w:rsidR="009616FF" w:rsidRDefault="000000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14:paraId="5890D7F4" w14:textId="77777777" w:rsidR="009616FF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ПК, мультимедийный проектор</w:t>
      </w:r>
    </w:p>
    <w:p w14:paraId="47B99404" w14:textId="77777777" w:rsidR="009616FF" w:rsidRDefault="00000000">
      <w:pPr>
        <w:spacing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Интернет-ресурсы</w:t>
      </w:r>
    </w:p>
    <w:p w14:paraId="35703844" w14:textId="77777777" w:rsidR="009616FF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191919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http://www.vneuroka.ru/mathematics.php </w:t>
      </w:r>
      <w:r>
        <w:rPr>
          <w:rFonts w:ascii="Times New Roman" w:hAnsi="Times New Roman"/>
          <w:color w:val="191919"/>
          <w:sz w:val="24"/>
          <w:szCs w:val="24"/>
        </w:rPr>
        <w:t>— 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14:paraId="2D2B683D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http://konkurs-kenguru.ru </w:t>
      </w:r>
      <w:r>
        <w:rPr>
          <w:rFonts w:ascii="Times New Roman" w:hAnsi="Times New Roman"/>
          <w:color w:val="191919"/>
          <w:sz w:val="24"/>
          <w:szCs w:val="24"/>
        </w:rPr>
        <w:t>— российская страница международного математического конкурса «Кенгуру».</w:t>
      </w:r>
    </w:p>
    <w:p w14:paraId="754AB656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http://4stupeni.ru/stady </w:t>
      </w:r>
      <w:r>
        <w:rPr>
          <w:rFonts w:ascii="Times New Roman" w:hAnsi="Times New Roman"/>
          <w:color w:val="191919"/>
          <w:sz w:val="24"/>
          <w:szCs w:val="24"/>
        </w:rPr>
        <w:t>— клуб учителей начальной школы. 4 ступени.</w:t>
      </w:r>
    </w:p>
    <w:p w14:paraId="4E41FAB3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http://www.develop-kinder.com </w:t>
      </w:r>
      <w:r>
        <w:rPr>
          <w:rFonts w:ascii="Times New Roman" w:hAnsi="Times New Roman"/>
          <w:color w:val="191919"/>
          <w:sz w:val="24"/>
          <w:szCs w:val="24"/>
        </w:rPr>
        <w:t>— «Сократ» — развивающие игры и конкурсы.</w:t>
      </w:r>
    </w:p>
    <w:p w14:paraId="543B8FCD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http://puzzle-ru.blogspot.com </w:t>
      </w:r>
      <w:r>
        <w:rPr>
          <w:rFonts w:ascii="Times New Roman" w:hAnsi="Times New Roman"/>
          <w:color w:val="191919"/>
          <w:sz w:val="24"/>
          <w:szCs w:val="24"/>
        </w:rPr>
        <w:t>— головоломки, загадки, задачи и задачки, фокусы, ребусы.</w:t>
      </w:r>
    </w:p>
    <w:p w14:paraId="0C087F19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hyperlink r:id="rId5">
        <w:r>
          <w:rPr>
            <w:rFonts w:ascii="Times New Roman" w:hAnsi="Times New Roman"/>
            <w:b/>
            <w:sz w:val="24"/>
            <w:szCs w:val="24"/>
          </w:rPr>
          <w:t>http://uchitel.edu54.ru/node/16047?page=1</w:t>
        </w:r>
      </w:hyperlink>
      <w:r>
        <w:rPr>
          <w:rFonts w:ascii="Times New Roman" w:hAnsi="Times New Roman"/>
          <w:sz w:val="24"/>
          <w:szCs w:val="24"/>
        </w:rPr>
        <w:t xml:space="preserve"> – игры, презентации в начальной школе</w:t>
      </w:r>
      <w:r>
        <w:rPr>
          <w:rFonts w:ascii="Times New Roman" w:hAnsi="Times New Roman"/>
          <w:color w:val="191919"/>
          <w:sz w:val="24"/>
          <w:szCs w:val="24"/>
        </w:rPr>
        <w:t>.</w:t>
      </w:r>
    </w:p>
    <w:p w14:paraId="3D008A78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http</w:t>
      </w:r>
      <w:r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wikipedia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org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index</w:t>
      </w:r>
      <w:r>
        <w:rPr>
          <w:rFonts w:ascii="Times New Roman" w:hAnsi="Times New Roman"/>
          <w:b/>
          <w:sz w:val="24"/>
          <w:szCs w:val="24"/>
        </w:rPr>
        <w:t>. -</w:t>
      </w:r>
      <w:r>
        <w:rPr>
          <w:rFonts w:ascii="Times New Roman" w:hAnsi="Times New Roman"/>
          <w:sz w:val="24"/>
          <w:szCs w:val="24"/>
        </w:rPr>
        <w:t xml:space="preserve"> энциклопедия</w:t>
      </w:r>
    </w:p>
    <w:p w14:paraId="58CCF3C3" w14:textId="77777777" w:rsidR="009616FF" w:rsidRDefault="00000000">
      <w:pPr>
        <w:spacing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hyperlink r:id="rId6">
        <w:r>
          <w:rPr>
            <w:rFonts w:ascii="Times New Roman" w:hAnsi="Times New Roman"/>
            <w:b/>
            <w:sz w:val="24"/>
            <w:szCs w:val="24"/>
          </w:rPr>
          <w:t>http://school-collection.edu.ru/catalog/pupil/?subject=25</w:t>
        </w:r>
      </w:hyperlink>
      <w:r>
        <w:rPr>
          <w:rFonts w:ascii="Times New Roman" w:hAnsi="Times New Roman"/>
          <w:sz w:val="24"/>
          <w:szCs w:val="24"/>
        </w:rPr>
        <w:t xml:space="preserve"> – единая  коллекция цифровых образовательных ресурсов</w:t>
      </w:r>
    </w:p>
    <w:p w14:paraId="49B05555" w14:textId="77777777" w:rsidR="009616FF" w:rsidRDefault="009616FF">
      <w:pPr>
        <w:jc w:val="both"/>
      </w:pPr>
    </w:p>
    <w:p w14:paraId="0CC68163" w14:textId="77777777" w:rsidR="009616FF" w:rsidRDefault="009616FF">
      <w:pPr>
        <w:jc w:val="center"/>
        <w:rPr>
          <w:b/>
          <w:bCs/>
          <w:color w:val="191919"/>
        </w:rPr>
      </w:pPr>
    </w:p>
    <w:p w14:paraId="365E6ED5" w14:textId="77777777" w:rsidR="009616FF" w:rsidRDefault="009616FF">
      <w:pPr>
        <w:pStyle w:val="ab"/>
        <w:spacing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5FCEC03D" w14:textId="77777777" w:rsidR="009616FF" w:rsidRDefault="009616FF">
      <w:pPr>
        <w:pStyle w:val="ab"/>
        <w:spacing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19B1BC5A" w14:textId="77777777" w:rsidR="009616FF" w:rsidRDefault="009616FF"/>
    <w:p w14:paraId="52939A84" w14:textId="77777777" w:rsidR="009616FF" w:rsidRDefault="009616FF"/>
    <w:sectPr w:rsidR="009616FF">
      <w:pgSz w:w="11906" w:h="16838"/>
      <w:pgMar w:top="567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1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B22"/>
    <w:multiLevelType w:val="multilevel"/>
    <w:tmpl w:val="578C1BB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6944D8"/>
    <w:multiLevelType w:val="multilevel"/>
    <w:tmpl w:val="B8BEC92A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11B75"/>
    <w:multiLevelType w:val="multilevel"/>
    <w:tmpl w:val="1F7C1E98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A4B4394"/>
    <w:multiLevelType w:val="multilevel"/>
    <w:tmpl w:val="965005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6A1537"/>
    <w:multiLevelType w:val="multilevel"/>
    <w:tmpl w:val="15BE56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4A9456CA"/>
    <w:multiLevelType w:val="multilevel"/>
    <w:tmpl w:val="8F94B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9E1948"/>
    <w:multiLevelType w:val="multilevel"/>
    <w:tmpl w:val="459028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171237"/>
    <w:multiLevelType w:val="multilevel"/>
    <w:tmpl w:val="FCF8781A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104898"/>
    <w:multiLevelType w:val="multilevel"/>
    <w:tmpl w:val="50846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2C2B76"/>
    <w:multiLevelType w:val="multilevel"/>
    <w:tmpl w:val="F5765A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7A09749F"/>
    <w:multiLevelType w:val="multilevel"/>
    <w:tmpl w:val="A46899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1C3AFE"/>
    <w:multiLevelType w:val="multilevel"/>
    <w:tmpl w:val="D63C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2C6AFE"/>
    <w:multiLevelType w:val="multilevel"/>
    <w:tmpl w:val="C5C235EA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954288394">
    <w:abstractNumId w:val="12"/>
  </w:num>
  <w:num w:numId="2" w16cid:durableId="446896021">
    <w:abstractNumId w:val="7"/>
  </w:num>
  <w:num w:numId="3" w16cid:durableId="135266359">
    <w:abstractNumId w:val="10"/>
  </w:num>
  <w:num w:numId="4" w16cid:durableId="2116553550">
    <w:abstractNumId w:val="6"/>
  </w:num>
  <w:num w:numId="5" w16cid:durableId="2087149461">
    <w:abstractNumId w:val="1"/>
  </w:num>
  <w:num w:numId="6" w16cid:durableId="2045788323">
    <w:abstractNumId w:val="11"/>
  </w:num>
  <w:num w:numId="7" w16cid:durableId="1311013683">
    <w:abstractNumId w:val="8"/>
  </w:num>
  <w:num w:numId="8" w16cid:durableId="289482262">
    <w:abstractNumId w:val="0"/>
  </w:num>
  <w:num w:numId="9" w16cid:durableId="1379164877">
    <w:abstractNumId w:val="3"/>
  </w:num>
  <w:num w:numId="10" w16cid:durableId="772825163">
    <w:abstractNumId w:val="9"/>
  </w:num>
  <w:num w:numId="11" w16cid:durableId="1014723991">
    <w:abstractNumId w:val="4"/>
  </w:num>
  <w:num w:numId="12" w16cid:durableId="1011757250">
    <w:abstractNumId w:val="2"/>
  </w:num>
  <w:num w:numId="13" w16cid:durableId="1445464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FF"/>
    <w:rsid w:val="004B3F0F"/>
    <w:rsid w:val="009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0D25"/>
  <w15:docId w15:val="{E3B77C18-90A6-4783-961E-061CECD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CC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B412CC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B412C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B412CC"/>
    <w:rPr>
      <w:rFonts w:cs="Times New Roman"/>
    </w:rPr>
  </w:style>
  <w:style w:type="character" w:customStyle="1" w:styleId="a3">
    <w:name w:val="Название Знак"/>
    <w:basedOn w:val="a0"/>
    <w:uiPriority w:val="99"/>
    <w:qFormat/>
    <w:rsid w:val="00B412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Подзаголовок Знак"/>
    <w:basedOn w:val="a0"/>
    <w:uiPriority w:val="99"/>
    <w:qFormat/>
    <w:rsid w:val="00B412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NoSpacingChar2">
    <w:name w:val="No Spacing Char2"/>
    <w:link w:val="1"/>
    <w:uiPriority w:val="99"/>
    <w:qFormat/>
    <w:locked/>
    <w:rsid w:val="00B412C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B412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412CC"/>
    <w:rPr>
      <w:rFonts w:cs="Times New Roman"/>
      <w:color w:val="0000FF"/>
      <w:u w:val="single"/>
    </w:rPr>
  </w:style>
  <w:style w:type="paragraph" w:styleId="a6">
    <w:name w:val="Title"/>
    <w:basedOn w:val="a"/>
    <w:next w:val="a7"/>
    <w:uiPriority w:val="99"/>
    <w:qFormat/>
    <w:rsid w:val="00B412CC"/>
    <w:pPr>
      <w:spacing w:after="0" w:line="240" w:lineRule="auto"/>
      <w:ind w:left="-540" w:right="355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a7">
    <w:name w:val="Body Text"/>
    <w:basedOn w:val="a"/>
    <w:uiPriority w:val="99"/>
    <w:rsid w:val="00B412C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styleId="ab">
    <w:name w:val="Normal (Web)"/>
    <w:basedOn w:val="a"/>
    <w:uiPriority w:val="99"/>
    <w:qFormat/>
    <w:rsid w:val="00B412C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412CC"/>
    <w:pPr>
      <w:ind w:left="720"/>
      <w:contextualSpacing/>
    </w:pPr>
  </w:style>
  <w:style w:type="paragraph" w:styleId="ad">
    <w:name w:val="Subtitle"/>
    <w:basedOn w:val="a"/>
    <w:uiPriority w:val="99"/>
    <w:qFormat/>
    <w:rsid w:val="00B412CC"/>
    <w:pPr>
      <w:spacing w:after="0" w:line="240" w:lineRule="auto"/>
      <w:ind w:left="-540" w:right="355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uiPriority w:val="99"/>
    <w:qFormat/>
    <w:rsid w:val="00B412C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412CC"/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uiPriority w:val="99"/>
    <w:qFormat/>
    <w:rsid w:val="00B412CC"/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B412CC"/>
    <w:rPr>
      <w:rFonts w:eastAsia="Times New Roman" w:cs="Times New Roman"/>
      <w:lang w:eastAsia="ru-RU"/>
    </w:rPr>
  </w:style>
  <w:style w:type="paragraph" w:customStyle="1" w:styleId="10">
    <w:name w:val="Обычный (веб)1"/>
    <w:basedOn w:val="a"/>
    <w:uiPriority w:val="99"/>
    <w:qFormat/>
    <w:rsid w:val="00B412CC"/>
    <w:pPr>
      <w:widowControl w:val="0"/>
      <w:spacing w:before="28" w:after="28" w:line="240" w:lineRule="auto"/>
    </w:pPr>
    <w:rPr>
      <w:rFonts w:ascii="Tahoma" w:eastAsia="WenQuanYi Micro Hei" w:hAnsi="Tahoma" w:cs="Tahoma"/>
      <w:kern w:val="2"/>
      <w:sz w:val="16"/>
      <w:szCs w:val="16"/>
      <w:lang w:val="en-US" w:eastAsia="zh-CN" w:bidi="hi-IN"/>
    </w:rPr>
  </w:style>
  <w:style w:type="paragraph" w:customStyle="1" w:styleId="21">
    <w:name w:val="Без интервала2"/>
    <w:uiPriority w:val="99"/>
    <w:qFormat/>
    <w:rsid w:val="00B412CC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table" w:styleId="af">
    <w:name w:val="Table Grid"/>
    <w:basedOn w:val="a1"/>
    <w:uiPriority w:val="99"/>
    <w:rsid w:val="00B412C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25" TargetMode="External"/><Relationship Id="rId5" Type="http://schemas.openxmlformats.org/officeDocument/2006/relationships/hyperlink" Target="http://uchitel.edu54.ru/node/16047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28</Pages>
  <Words>8863</Words>
  <Characters>50523</Characters>
  <Application>Microsoft Office Word</Application>
  <DocSecurity>0</DocSecurity>
  <Lines>421</Lines>
  <Paragraphs>118</Paragraphs>
  <ScaleCrop>false</ScaleCrop>
  <Company>RePack by SPecialiST</Company>
  <LinksUpToDate>false</LinksUpToDate>
  <CharactersWithSpaces>59268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Вход</cp:lastModifiedBy>
  <cp:revision>7</cp:revision>
  <cp:lastPrinted>2021-10-17T03:36:00Z</cp:lastPrinted>
  <dcterms:created xsi:type="dcterms:W3CDTF">2018-12-16T16:10:00Z</dcterms:created>
  <dcterms:modified xsi:type="dcterms:W3CDTF">2024-11-28T10:50:00Z</dcterms:modified>
  <dc:language>ru-RU</dc:language>
</cp:coreProperties>
</file>