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18C" w:rsidRDefault="00B94EA8">
      <w:pPr>
        <w:pStyle w:val="a3"/>
        <w:spacing w:before="68"/>
        <w:ind w:left="3374" w:right="2673"/>
        <w:jc w:val="center"/>
      </w:pPr>
      <w:bookmarkStart w:id="0" w:name="_GoBack"/>
      <w:bookmarkEnd w:id="0"/>
      <w:r>
        <w:t>Аннотация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рабочей</w:t>
      </w:r>
      <w:r>
        <w:rPr>
          <w:spacing w:val="-13"/>
        </w:rPr>
        <w:t xml:space="preserve"> </w:t>
      </w:r>
      <w:r>
        <w:t>программе по</w:t>
      </w:r>
      <w:r>
        <w:rPr>
          <w:spacing w:val="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курсу</w:t>
      </w:r>
      <w:r>
        <w:rPr>
          <w:spacing w:val="-1"/>
        </w:rPr>
        <w:t xml:space="preserve"> </w:t>
      </w:r>
      <w:r>
        <w:rPr>
          <w:spacing w:val="-2"/>
        </w:rPr>
        <w:t>«Геометрия»</w:t>
      </w:r>
    </w:p>
    <w:p w:rsidR="00FD218C" w:rsidRDefault="00B94EA8">
      <w:pPr>
        <w:pStyle w:val="a3"/>
        <w:spacing w:before="1"/>
        <w:ind w:left="697"/>
        <w:jc w:val="center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образования</w:t>
      </w:r>
    </w:p>
    <w:p w:rsidR="00FD218C" w:rsidRDefault="00FD218C">
      <w:pPr>
        <w:pStyle w:val="a3"/>
        <w:ind w:left="0"/>
        <w:jc w:val="left"/>
      </w:pPr>
    </w:p>
    <w:p w:rsidR="00FD218C" w:rsidRDefault="00B94EA8">
      <w:pPr>
        <w:pStyle w:val="a3"/>
        <w:ind w:left="810"/>
      </w:pPr>
      <w:r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FD218C" w:rsidRDefault="00B94EA8">
      <w:pPr>
        <w:pStyle w:val="a3"/>
        <w:ind w:right="106" w:firstLine="707"/>
      </w:pPr>
      <w: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>
        <w:t xml:space="preserve"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>
        <w:t>контрпримеры</w:t>
      </w:r>
      <w:proofErr w:type="spellEnd"/>
      <w:r>
        <w:t xml:space="preserve"> к ложным, проводить рассуждения «от противного», отличать свойства</w:t>
      </w:r>
      <w:r>
        <w:t xml:space="preserve"> от признаков, формулировать обратные </w:t>
      </w:r>
      <w:r>
        <w:rPr>
          <w:spacing w:val="-2"/>
        </w:rPr>
        <w:t>утверждения.</w:t>
      </w:r>
    </w:p>
    <w:p w:rsidR="00FD218C" w:rsidRDefault="00B94EA8">
      <w:pPr>
        <w:pStyle w:val="a3"/>
        <w:ind w:right="103" w:firstLine="707"/>
      </w:pPr>
      <w:r>
        <w:t>Второй целью изучения геометрии является использование её как инструмента при решении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математических,</w:t>
      </w:r>
      <w:r>
        <w:rPr>
          <w:spacing w:val="-8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задач,</w:t>
      </w:r>
      <w:r>
        <w:rPr>
          <w:spacing w:val="-8"/>
        </w:rPr>
        <w:t xml:space="preserve"> </w:t>
      </w:r>
      <w:r>
        <w:t>встречающихся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реальной</w:t>
      </w:r>
      <w:r>
        <w:rPr>
          <w:spacing w:val="-7"/>
        </w:rPr>
        <w:t xml:space="preserve"> </w:t>
      </w:r>
      <w:r>
        <w:t>жизни. Обучающийся должен научиться определить г</w:t>
      </w:r>
      <w:r>
        <w:t>еометрическую фигуру, описать словами данный</w:t>
      </w:r>
      <w:r>
        <w:rPr>
          <w:spacing w:val="-2"/>
        </w:rPr>
        <w:t xml:space="preserve"> </w:t>
      </w:r>
      <w:r>
        <w:t>чертёж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рисунок,</w:t>
      </w:r>
      <w:r>
        <w:rPr>
          <w:spacing w:val="-2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площадь</w:t>
      </w:r>
      <w:r>
        <w:rPr>
          <w:spacing w:val="-4"/>
        </w:rPr>
        <w:t xml:space="preserve"> </w:t>
      </w:r>
      <w:r>
        <w:t>земельного участка,</w:t>
      </w:r>
      <w:r>
        <w:rPr>
          <w:spacing w:val="-2"/>
        </w:rPr>
        <w:t xml:space="preserve"> </w:t>
      </w:r>
      <w:r>
        <w:t>рассчитать</w:t>
      </w:r>
      <w:r>
        <w:rPr>
          <w:spacing w:val="-1"/>
        </w:rPr>
        <w:t xml:space="preserve"> </w:t>
      </w:r>
      <w:r>
        <w:t xml:space="preserve">необходимую длину оптоволоконного кабеля или требуемые размеры гаража для автомобиля. Этому соответствует вторая, вычислительная линия в изучении </w:t>
      </w:r>
      <w:r>
        <w:t xml:space="preserve">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</w:t>
      </w:r>
      <w:r>
        <w:rPr>
          <w:spacing w:val="-2"/>
        </w:rPr>
        <w:t>результата.</w:t>
      </w:r>
    </w:p>
    <w:p w:rsidR="00FD218C" w:rsidRDefault="00B94EA8">
      <w:pPr>
        <w:pStyle w:val="a3"/>
        <w:spacing w:before="1"/>
        <w:ind w:right="108" w:firstLine="707"/>
      </w:pPr>
      <w:r>
        <w:t>Крайне важно подчёркивать связи геометрии с другими уче</w:t>
      </w:r>
      <w:r>
        <w:t>бными предметами, мотивировать использовать определения геометрических фигур и понятий, демонстрировать</w:t>
      </w:r>
      <w:r>
        <w:rPr>
          <w:spacing w:val="-2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полученных умений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физике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технике.</w:t>
      </w:r>
      <w:r>
        <w:rPr>
          <w:spacing w:val="-3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наиболее ярко видны в темах «Векторы», «Тригонометрические соотношения», «Метод координат» и «Теорема Пифагора».</w:t>
      </w:r>
    </w:p>
    <w:p w:rsidR="00FD218C" w:rsidRDefault="00B94EA8">
      <w:pPr>
        <w:pStyle w:val="a3"/>
        <w:ind w:left="810"/>
      </w:pPr>
      <w:r>
        <w:t>Учебный</w:t>
      </w:r>
      <w:r>
        <w:rPr>
          <w:spacing w:val="31"/>
        </w:rPr>
        <w:t xml:space="preserve"> </w:t>
      </w:r>
      <w:r>
        <w:t>курс</w:t>
      </w:r>
      <w:r>
        <w:rPr>
          <w:spacing w:val="38"/>
        </w:rPr>
        <w:t xml:space="preserve"> </w:t>
      </w:r>
      <w:r>
        <w:t>«Геометрия»</w:t>
      </w:r>
      <w:r>
        <w:rPr>
          <w:spacing w:val="25"/>
        </w:rPr>
        <w:t xml:space="preserve"> </w:t>
      </w:r>
      <w:r>
        <w:t>включает</w:t>
      </w:r>
      <w:r>
        <w:rPr>
          <w:spacing w:val="36"/>
        </w:rPr>
        <w:t xml:space="preserve"> </w:t>
      </w:r>
      <w:r>
        <w:t>следующие</w:t>
      </w:r>
      <w:r>
        <w:rPr>
          <w:spacing w:val="31"/>
        </w:rPr>
        <w:t xml:space="preserve"> </w:t>
      </w:r>
      <w:r>
        <w:t>основные</w:t>
      </w:r>
      <w:r>
        <w:rPr>
          <w:spacing w:val="31"/>
        </w:rPr>
        <w:t xml:space="preserve"> </w:t>
      </w:r>
      <w:r>
        <w:t>разделы</w:t>
      </w:r>
      <w:r>
        <w:rPr>
          <w:spacing w:val="35"/>
        </w:rPr>
        <w:t xml:space="preserve"> </w:t>
      </w:r>
      <w:r>
        <w:rPr>
          <w:spacing w:val="-2"/>
        </w:rPr>
        <w:t>содержания:</w:t>
      </w:r>
    </w:p>
    <w:p w:rsidR="00FD218C" w:rsidRDefault="00B94EA8">
      <w:pPr>
        <w:pStyle w:val="a3"/>
      </w:pPr>
      <w:r>
        <w:t>«</w:t>
      </w:r>
      <w:proofErr w:type="gramStart"/>
      <w:r>
        <w:t>Геометрические</w:t>
      </w:r>
      <w:r>
        <w:rPr>
          <w:spacing w:val="36"/>
        </w:rPr>
        <w:t xml:space="preserve">  </w:t>
      </w:r>
      <w:r>
        <w:t>фигуры</w:t>
      </w:r>
      <w:proofErr w:type="gramEnd"/>
      <w:r>
        <w:rPr>
          <w:spacing w:val="41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свойства»,</w:t>
      </w:r>
      <w:r>
        <w:rPr>
          <w:spacing w:val="42"/>
        </w:rPr>
        <w:t xml:space="preserve">  </w:t>
      </w:r>
      <w:r>
        <w:t>«Измерение</w:t>
      </w:r>
      <w:r>
        <w:rPr>
          <w:spacing w:val="39"/>
        </w:rPr>
        <w:t xml:space="preserve">  </w:t>
      </w:r>
      <w:r>
        <w:t>геометрических</w:t>
      </w:r>
      <w:r>
        <w:rPr>
          <w:spacing w:val="41"/>
        </w:rPr>
        <w:t xml:space="preserve">  </w:t>
      </w:r>
      <w:r>
        <w:rPr>
          <w:spacing w:val="-2"/>
        </w:rPr>
        <w:t>величин»,</w:t>
      </w:r>
    </w:p>
    <w:p w:rsidR="00FD218C" w:rsidRDefault="00B94EA8">
      <w:pPr>
        <w:pStyle w:val="a3"/>
        <w:spacing w:before="1"/>
      </w:pPr>
      <w:r>
        <w:t>«</w:t>
      </w:r>
      <w:proofErr w:type="gramStart"/>
      <w:r>
        <w:t>Декартовы</w:t>
      </w:r>
      <w:r>
        <w:rPr>
          <w:spacing w:val="60"/>
          <w:w w:val="150"/>
        </w:rPr>
        <w:t xml:space="preserve">  </w:t>
      </w:r>
      <w:r>
        <w:t>координаты</w:t>
      </w:r>
      <w:proofErr w:type="gramEnd"/>
      <w:r>
        <w:rPr>
          <w:spacing w:val="60"/>
          <w:w w:val="150"/>
        </w:rPr>
        <w:t xml:space="preserve">  </w:t>
      </w:r>
      <w:r>
        <w:t>на</w:t>
      </w:r>
      <w:r>
        <w:rPr>
          <w:spacing w:val="60"/>
          <w:w w:val="150"/>
        </w:rPr>
        <w:t xml:space="preserve">  </w:t>
      </w:r>
      <w:r>
        <w:t>плоскости»,</w:t>
      </w:r>
      <w:r>
        <w:rPr>
          <w:spacing w:val="64"/>
          <w:w w:val="150"/>
        </w:rPr>
        <w:t xml:space="preserve">  </w:t>
      </w:r>
      <w:r>
        <w:t>«Векторы»,</w:t>
      </w:r>
      <w:r>
        <w:rPr>
          <w:spacing w:val="62"/>
          <w:w w:val="150"/>
        </w:rPr>
        <w:t xml:space="preserve">  </w:t>
      </w:r>
      <w:r>
        <w:t>«Движения</w:t>
      </w:r>
      <w:r>
        <w:rPr>
          <w:spacing w:val="60"/>
          <w:w w:val="150"/>
        </w:rPr>
        <w:t xml:space="preserve">  </w:t>
      </w:r>
      <w:r>
        <w:rPr>
          <w:spacing w:val="-2"/>
        </w:rPr>
        <w:t>плоскости»,</w:t>
      </w:r>
    </w:p>
    <w:p w:rsidR="00FD218C" w:rsidRDefault="00B94EA8">
      <w:pPr>
        <w:pStyle w:val="a3"/>
      </w:pPr>
      <w:r>
        <w:t>«Преобразования</w:t>
      </w:r>
      <w:r>
        <w:rPr>
          <w:spacing w:val="-6"/>
        </w:rPr>
        <w:t xml:space="preserve"> </w:t>
      </w:r>
      <w:r>
        <w:rPr>
          <w:spacing w:val="-2"/>
        </w:rPr>
        <w:t>подобия».</w:t>
      </w:r>
    </w:p>
    <w:p w:rsidR="00FD218C" w:rsidRDefault="00B94EA8">
      <w:pPr>
        <w:pStyle w:val="a3"/>
        <w:ind w:right="106" w:firstLine="707"/>
      </w:pPr>
      <w:r>
        <w:t>На изучение учебного курса «Геометрия»</w:t>
      </w:r>
      <w:r>
        <w:rPr>
          <w:spacing w:val="-1"/>
        </w:rPr>
        <w:t xml:space="preserve"> </w:t>
      </w:r>
      <w:r>
        <w:t>отводится 204 часа: в 7 классе – 68 часов (2 часа в неделю), в 8 классе – 68 часов (2 часа в неделю), в</w:t>
      </w:r>
      <w:r>
        <w:t xml:space="preserve"> 9 классе – 68 часов (2 часа в </w:t>
      </w:r>
      <w:r>
        <w:rPr>
          <w:spacing w:val="-2"/>
        </w:rPr>
        <w:t>неделю).</w:t>
      </w:r>
    </w:p>
    <w:sectPr w:rsidR="00FD218C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8C"/>
    <w:rsid w:val="00B94EA8"/>
    <w:rsid w:val="00FD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70C4A-6645-4CAC-9EB0-DA3A4915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2024-12-11T11:43:00Z</dcterms:created>
  <dcterms:modified xsi:type="dcterms:W3CDTF">2024-12-11T11:43:00Z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2024-12-11T00:00:00Z</vt:filetime>
  </property>
  <property fmtid="{D5CDD505-2E9C-101B-9397-08002B2CF9AE}" pid="5" name="Producer">
    <vt:lpwstr>Microsoft® Word 2016</vt:lpwstr>
  </property>
</Properties>
</file>