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A1" w:rsidRPr="00B76B08" w:rsidRDefault="009347A1">
      <w:pPr>
        <w:spacing w:after="0"/>
        <w:ind w:left="120"/>
        <w:rPr>
          <w:lang w:val="ru-RU"/>
        </w:rPr>
      </w:pPr>
      <w:bookmarkStart w:id="0" w:name="block-48765995"/>
    </w:p>
    <w:p w:rsidR="00B76B08" w:rsidRDefault="00B76B08" w:rsidP="00B76B08">
      <w:pPr>
        <w:pStyle w:val="ae"/>
        <w:spacing w:before="0" w:beforeAutospacing="0" w:after="0" w:afterAutospacing="0"/>
        <w:jc w:val="center"/>
      </w:pPr>
      <w:r>
        <w:t>Муниципальное автономное общеобразовательное учреждение</w:t>
      </w:r>
    </w:p>
    <w:p w:rsidR="00B76B08" w:rsidRDefault="00B76B08" w:rsidP="00B76B08">
      <w:pPr>
        <w:pStyle w:val="ae"/>
        <w:spacing w:before="0" w:beforeAutospacing="0" w:after="0" w:afterAutospacing="0"/>
        <w:jc w:val="center"/>
      </w:pPr>
      <w:r>
        <w:t xml:space="preserve"> «Средняя общеобразовательная школа № 32» </w:t>
      </w:r>
    </w:p>
    <w:p w:rsidR="00B76B08" w:rsidRDefault="00B76B08" w:rsidP="00B76B08">
      <w:pPr>
        <w:pStyle w:val="ae"/>
        <w:spacing w:before="0" w:beforeAutospacing="0" w:after="0" w:afterAutospacing="0"/>
        <w:jc w:val="center"/>
      </w:pPr>
      <w:r>
        <w:t>ВЫПИСКА ИЗ ОСНОВНОЙ ОБРАЗОВАТЕЛЬНОЙ ПРОГРАММЫ</w:t>
      </w:r>
    </w:p>
    <w:p w:rsidR="00B76B08" w:rsidRDefault="00B76B08" w:rsidP="00B76B08">
      <w:pPr>
        <w:pStyle w:val="ae"/>
        <w:spacing w:before="0" w:beforeAutospacing="0" w:after="0" w:afterAutospacing="0"/>
        <w:jc w:val="center"/>
      </w:pPr>
      <w:r>
        <w:t xml:space="preserve"> НАЧАЛЬНОГО ОБЩЕГО ОБРАЗОВАНИЯ, </w:t>
      </w:r>
    </w:p>
    <w:p w:rsidR="00B76B08" w:rsidRDefault="00B76B08" w:rsidP="00B76B08">
      <w:pPr>
        <w:pStyle w:val="ae"/>
        <w:spacing w:before="0" w:beforeAutospacing="0" w:after="0" w:afterAutospacing="0"/>
        <w:jc w:val="center"/>
      </w:pPr>
      <w:r>
        <w:t>утвержденной приказом директора Средней школы № 32 от 30.08.2024 г. №148/2</w:t>
      </w:r>
    </w:p>
    <w:p w:rsidR="009347A1" w:rsidRPr="00B76B08" w:rsidRDefault="009347A1">
      <w:pPr>
        <w:spacing w:after="0"/>
        <w:ind w:left="120"/>
        <w:rPr>
          <w:lang w:val="ru-RU"/>
        </w:rPr>
      </w:pPr>
    </w:p>
    <w:p w:rsidR="009347A1" w:rsidRPr="00B76B08" w:rsidRDefault="009347A1">
      <w:pPr>
        <w:spacing w:after="0"/>
        <w:ind w:left="120"/>
        <w:rPr>
          <w:lang w:val="ru-RU"/>
        </w:rPr>
      </w:pPr>
    </w:p>
    <w:p w:rsidR="009347A1" w:rsidRPr="00B76B08" w:rsidRDefault="009347A1">
      <w:pPr>
        <w:spacing w:after="0"/>
        <w:ind w:left="120"/>
        <w:rPr>
          <w:lang w:val="ru-RU"/>
        </w:rPr>
      </w:pPr>
    </w:p>
    <w:p w:rsidR="009347A1" w:rsidRPr="00B76B08" w:rsidRDefault="009347A1">
      <w:pPr>
        <w:spacing w:after="0"/>
        <w:ind w:left="120"/>
        <w:rPr>
          <w:lang w:val="ru-RU"/>
        </w:rPr>
      </w:pPr>
    </w:p>
    <w:p w:rsidR="009347A1" w:rsidRPr="00B76B08" w:rsidRDefault="008F4BC2">
      <w:pPr>
        <w:spacing w:after="0" w:line="408" w:lineRule="auto"/>
        <w:ind w:left="120"/>
        <w:jc w:val="center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347A1" w:rsidRPr="00B76B08" w:rsidRDefault="008F4BC2">
      <w:pPr>
        <w:spacing w:after="0" w:line="408" w:lineRule="auto"/>
        <w:ind w:left="120"/>
        <w:jc w:val="center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6434619)</w:t>
      </w:r>
    </w:p>
    <w:p w:rsidR="009347A1" w:rsidRPr="00B76B08" w:rsidRDefault="009347A1">
      <w:pPr>
        <w:spacing w:after="0"/>
        <w:ind w:left="120"/>
        <w:jc w:val="center"/>
        <w:rPr>
          <w:lang w:val="ru-RU"/>
        </w:rPr>
      </w:pPr>
    </w:p>
    <w:p w:rsidR="009347A1" w:rsidRPr="00B76B08" w:rsidRDefault="008F4BC2">
      <w:pPr>
        <w:spacing w:after="0" w:line="408" w:lineRule="auto"/>
        <w:ind w:left="120"/>
        <w:jc w:val="center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9347A1" w:rsidRPr="00B76B08" w:rsidRDefault="008F4BC2">
      <w:pPr>
        <w:spacing w:after="0" w:line="408" w:lineRule="auto"/>
        <w:ind w:left="120"/>
        <w:jc w:val="center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9347A1" w:rsidRPr="00B76B08" w:rsidRDefault="009347A1">
      <w:pPr>
        <w:spacing w:after="0"/>
        <w:ind w:left="120"/>
        <w:jc w:val="center"/>
        <w:rPr>
          <w:lang w:val="ru-RU"/>
        </w:rPr>
      </w:pPr>
    </w:p>
    <w:p w:rsidR="009347A1" w:rsidRPr="00B76B08" w:rsidRDefault="009347A1" w:rsidP="00B76B08">
      <w:pPr>
        <w:spacing w:after="0"/>
        <w:rPr>
          <w:lang w:val="ru-RU"/>
        </w:rPr>
      </w:pPr>
    </w:p>
    <w:p w:rsidR="009347A1" w:rsidRPr="00B76B08" w:rsidRDefault="009347A1">
      <w:pPr>
        <w:spacing w:after="0"/>
        <w:ind w:left="120"/>
        <w:jc w:val="center"/>
        <w:rPr>
          <w:lang w:val="ru-RU"/>
        </w:rPr>
      </w:pPr>
    </w:p>
    <w:p w:rsidR="009347A1" w:rsidRPr="00B76B08" w:rsidRDefault="009347A1" w:rsidP="00B76B08">
      <w:pPr>
        <w:spacing w:after="0"/>
        <w:rPr>
          <w:lang w:val="ru-RU"/>
        </w:rPr>
      </w:pPr>
    </w:p>
    <w:p w:rsidR="009347A1" w:rsidRPr="00B76B08" w:rsidRDefault="009347A1">
      <w:pPr>
        <w:rPr>
          <w:lang w:val="ru-RU"/>
        </w:rPr>
        <w:sectPr w:rsidR="009347A1" w:rsidRPr="00B76B08">
          <w:pgSz w:w="11906" w:h="16383"/>
          <w:pgMar w:top="1134" w:right="850" w:bottom="1134" w:left="1701" w:header="720" w:footer="720" w:gutter="0"/>
          <w:cols w:space="720"/>
        </w:sectPr>
      </w:pPr>
    </w:p>
    <w:p w:rsidR="009347A1" w:rsidRPr="00B76B08" w:rsidRDefault="008F4BC2">
      <w:pPr>
        <w:spacing w:after="0" w:line="264" w:lineRule="auto"/>
        <w:ind w:left="120"/>
        <w:jc w:val="both"/>
        <w:rPr>
          <w:lang w:val="ru-RU"/>
        </w:rPr>
      </w:pPr>
      <w:bookmarkStart w:id="1" w:name="block-48765996"/>
      <w:bookmarkEnd w:id="0"/>
      <w:r w:rsidRPr="00B76B0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347A1" w:rsidRPr="00B76B08" w:rsidRDefault="009347A1">
      <w:pPr>
        <w:spacing w:after="0" w:line="264" w:lineRule="auto"/>
        <w:ind w:left="120"/>
        <w:jc w:val="both"/>
        <w:rPr>
          <w:lang w:val="ru-RU"/>
        </w:rPr>
      </w:pP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</w:t>
      </w:r>
      <w:r w:rsidRPr="00B76B08">
        <w:rPr>
          <w:rFonts w:ascii="Times New Roman" w:hAnsi="Times New Roman"/>
          <w:color w:val="000000"/>
          <w:sz w:val="28"/>
          <w:lang w:val="ru-RU"/>
        </w:rPr>
        <w:t>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Программа по биологии направле</w:t>
      </w:r>
      <w:r w:rsidRPr="00B76B08">
        <w:rPr>
          <w:rFonts w:ascii="Times New Roman" w:hAnsi="Times New Roman"/>
          <w:color w:val="000000"/>
          <w:sz w:val="28"/>
          <w:lang w:val="ru-RU"/>
        </w:rPr>
        <w:t>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основного общего образования, </w:t>
      </w:r>
      <w:r w:rsidRPr="00B76B0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Биология развивает представления о познаваемости живой природы и методах её познания, </w:t>
      </w:r>
      <w:r w:rsidRPr="00B76B08">
        <w:rPr>
          <w:rFonts w:ascii="Times New Roman" w:hAnsi="Times New Roman"/>
          <w:color w:val="000000"/>
          <w:sz w:val="28"/>
          <w:lang w:val="ru-RU"/>
        </w:rPr>
        <w:t>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</w:t>
      </w:r>
      <w:r w:rsidRPr="00B76B08">
        <w:rPr>
          <w:rFonts w:ascii="Times New Roman" w:hAnsi="Times New Roman"/>
          <w:color w:val="000000"/>
          <w:sz w:val="28"/>
          <w:lang w:val="ru-RU"/>
        </w:rPr>
        <w:t>ет основы экологической культуры, здорового образа жизни.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форми</w:t>
      </w:r>
      <w:r w:rsidRPr="00B76B08">
        <w:rPr>
          <w:rFonts w:ascii="Times New Roman" w:hAnsi="Times New Roman"/>
          <w:color w:val="000000"/>
          <w:sz w:val="28"/>
          <w:lang w:val="ru-RU"/>
        </w:rPr>
        <w:t>рование системы знаний об особенностях строения, жизнедеятельности организма человека, условиях сохранения его здоровья;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формировани</w:t>
      </w:r>
      <w:r w:rsidRPr="00B76B08">
        <w:rPr>
          <w:rFonts w:ascii="Times New Roman" w:hAnsi="Times New Roman"/>
          <w:color w:val="000000"/>
          <w:sz w:val="28"/>
          <w:lang w:val="ru-RU"/>
        </w:rPr>
        <w:t>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</w:t>
      </w:r>
      <w:r w:rsidRPr="00B76B08">
        <w:rPr>
          <w:rFonts w:ascii="Times New Roman" w:hAnsi="Times New Roman"/>
          <w:color w:val="000000"/>
          <w:sz w:val="28"/>
          <w:lang w:val="ru-RU"/>
        </w:rPr>
        <w:t>ие биологического разнообразия для сохранения биосферы, последствия деятельности человека в природе;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Достижение целей программы по биологии </w:t>
      </w:r>
      <w:r w:rsidRPr="00B76B08">
        <w:rPr>
          <w:rFonts w:ascii="Times New Roman" w:hAnsi="Times New Roman"/>
          <w:color w:val="000000"/>
          <w:sz w:val="28"/>
          <w:lang w:val="ru-RU"/>
        </w:rPr>
        <w:t>обеспечивается решением следующих задач: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</w:t>
      </w:r>
      <w:r w:rsidRPr="00B76B08">
        <w:rPr>
          <w:rFonts w:ascii="Times New Roman" w:hAnsi="Times New Roman"/>
          <w:color w:val="000000"/>
          <w:sz w:val="28"/>
          <w:lang w:val="ru-RU"/>
        </w:rPr>
        <w:t>ности людей;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</w:t>
      </w:r>
      <w:r w:rsidRPr="00B76B08">
        <w:rPr>
          <w:rFonts w:ascii="Times New Roman" w:hAnsi="Times New Roman"/>
          <w:color w:val="000000"/>
          <w:sz w:val="28"/>
          <w:lang w:val="ru-RU"/>
        </w:rPr>
        <w:t>огии, её анализ и критическое оценивание;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bookmarkStart w:id="2" w:name="3b562cd9-1b1f-4c62-99a2-3c330cdcc105"/>
      <w:r w:rsidRPr="00B76B08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238 часов: в 5 классе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2"/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 лабораторных и практи</w:t>
      </w:r>
      <w:r w:rsidRPr="00B76B08">
        <w:rPr>
          <w:rFonts w:ascii="Times New Roman" w:hAnsi="Times New Roman"/>
          <w:color w:val="000000"/>
          <w:sz w:val="28"/>
          <w:lang w:val="ru-RU"/>
        </w:rPr>
        <w:t>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9347A1" w:rsidRPr="00B76B08" w:rsidRDefault="009347A1">
      <w:pPr>
        <w:rPr>
          <w:lang w:val="ru-RU"/>
        </w:rPr>
        <w:sectPr w:rsidR="009347A1" w:rsidRPr="00B76B08">
          <w:pgSz w:w="11906" w:h="16383"/>
          <w:pgMar w:top="1134" w:right="850" w:bottom="1134" w:left="1701" w:header="720" w:footer="720" w:gutter="0"/>
          <w:cols w:space="720"/>
        </w:sectPr>
      </w:pPr>
    </w:p>
    <w:p w:rsidR="009347A1" w:rsidRDefault="008F4BC2">
      <w:pPr>
        <w:spacing w:after="0" w:line="264" w:lineRule="auto"/>
        <w:ind w:left="120"/>
        <w:jc w:val="both"/>
      </w:pPr>
      <w:bookmarkStart w:id="3" w:name="block-48765998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347A1" w:rsidRDefault="009347A1">
      <w:pPr>
        <w:spacing w:after="0" w:line="264" w:lineRule="auto"/>
        <w:ind w:left="120"/>
        <w:jc w:val="both"/>
      </w:pPr>
    </w:p>
    <w:p w:rsidR="009347A1" w:rsidRDefault="008F4B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347A1" w:rsidRDefault="008F4BC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</w:t>
      </w:r>
      <w:r w:rsidRPr="00B76B08">
        <w:rPr>
          <w:rFonts w:ascii="Times New Roman" w:hAnsi="Times New Roman"/>
          <w:color w:val="000000"/>
          <w:sz w:val="28"/>
          <w:lang w:val="ru-RU"/>
        </w:rPr>
        <w:t>единое целое.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Профессии, связанные с биологией: врач, ветеринар, психолог, агроном, животновод и другие (4–</w:t>
      </w:r>
      <w:r w:rsidRPr="00B76B08">
        <w:rPr>
          <w:rFonts w:ascii="Times New Roman" w:hAnsi="Times New Roman"/>
          <w:color w:val="000000"/>
          <w:sz w:val="28"/>
          <w:lang w:val="ru-RU"/>
        </w:rPr>
        <w:t>5 профессий).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кабинете с биологическими при</w:t>
      </w:r>
      <w:r w:rsidRPr="00B76B08">
        <w:rPr>
          <w:rFonts w:ascii="Times New Roman" w:hAnsi="Times New Roman"/>
          <w:color w:val="000000"/>
          <w:sz w:val="28"/>
          <w:lang w:val="ru-RU"/>
        </w:rPr>
        <w:t>борами и инструментами.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9347A1" w:rsidRDefault="008F4BC2">
      <w:pPr>
        <w:numPr>
          <w:ilvl w:val="0"/>
          <w:numId w:val="2"/>
        </w:numPr>
        <w:spacing w:after="0" w:line="264" w:lineRule="auto"/>
        <w:jc w:val="both"/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Научные методы изу</w:t>
      </w:r>
      <w:r w:rsidRPr="00B76B08">
        <w:rPr>
          <w:rFonts w:ascii="Times New Roman" w:hAnsi="Times New Roman"/>
          <w:color w:val="000000"/>
          <w:sz w:val="28"/>
          <w:lang w:val="ru-RU"/>
        </w:rPr>
        <w:t>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Наблюдение и эксперимент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как ведущие методы биологии.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Ознакомление с устройством лупы, светового микроско</w:t>
      </w:r>
      <w:r w:rsidRPr="00B76B08">
        <w:rPr>
          <w:rFonts w:ascii="Times New Roman" w:hAnsi="Times New Roman"/>
          <w:color w:val="000000"/>
          <w:sz w:val="28"/>
          <w:lang w:val="ru-RU"/>
        </w:rPr>
        <w:t>па, правила работы с ними.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Овладение методам</w:t>
      </w:r>
      <w:r w:rsidRPr="00B76B08">
        <w:rPr>
          <w:rFonts w:ascii="Times New Roman" w:hAnsi="Times New Roman"/>
          <w:color w:val="000000"/>
          <w:sz w:val="28"/>
          <w:lang w:val="ru-RU"/>
        </w:rPr>
        <w:t>и изучения живой природы – наблюдением и экспериментом.</w:t>
      </w:r>
    </w:p>
    <w:p w:rsidR="009347A1" w:rsidRDefault="008F4BC2">
      <w:pPr>
        <w:numPr>
          <w:ilvl w:val="0"/>
          <w:numId w:val="3"/>
        </w:numPr>
        <w:spacing w:after="0" w:line="264" w:lineRule="auto"/>
        <w:jc w:val="both"/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Клетка – наименьшая единица строен</w:t>
      </w:r>
      <w:r w:rsidRPr="00B76B08">
        <w:rPr>
          <w:rFonts w:ascii="Times New Roman" w:hAnsi="Times New Roman"/>
          <w:color w:val="000000"/>
          <w:sz w:val="28"/>
          <w:lang w:val="ru-RU"/>
        </w:rPr>
        <w:t>ия и жизнедеятельности организмов. Устройство увеличительных приборов: лупы и микроскопа.</w:t>
      </w:r>
      <w:r w:rsidRPr="00B76B08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B76B08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системы органов.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Жизн</w:t>
      </w:r>
      <w:r w:rsidRPr="00B76B08">
        <w:rPr>
          <w:rFonts w:ascii="Times New Roman" w:hAnsi="Times New Roman"/>
          <w:color w:val="000000"/>
          <w:sz w:val="28"/>
          <w:lang w:val="ru-RU"/>
        </w:rPr>
        <w:t>едеятельность организмов. Особенности строения и процессов жизнедеятельности у растений, животных, бактерий и грибов.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</w:t>
      </w:r>
      <w:r w:rsidRPr="00B76B08">
        <w:rPr>
          <w:rFonts w:ascii="Times New Roman" w:hAnsi="Times New Roman"/>
          <w:color w:val="000000"/>
          <w:sz w:val="28"/>
          <w:lang w:val="ru-RU"/>
        </w:rPr>
        <w:t>ое.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Бактерии и вирусы как формы жизни. Значение бактерий и вирусов в природе и в жизни человека.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</w:t>
      </w: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еские работы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9347A1" w:rsidRDefault="008F4BC2">
      <w:pPr>
        <w:numPr>
          <w:ilvl w:val="0"/>
          <w:numId w:val="4"/>
        </w:numPr>
        <w:spacing w:after="0" w:line="264" w:lineRule="auto"/>
        <w:jc w:val="both"/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</w:t>
      </w: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9347A1" w:rsidRDefault="008F4BC2">
      <w:pPr>
        <w:numPr>
          <w:ilvl w:val="0"/>
          <w:numId w:val="5"/>
        </w:numPr>
        <w:spacing w:after="0" w:line="264" w:lineRule="auto"/>
        <w:jc w:val="both"/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Понятие о природном сообществе. </w:t>
      </w:r>
      <w:r w:rsidRPr="00B76B08">
        <w:rPr>
          <w:rFonts w:ascii="Times New Roman" w:hAnsi="Times New Roman"/>
          <w:color w:val="000000"/>
          <w:sz w:val="28"/>
          <w:lang w:val="ru-RU"/>
        </w:rPr>
        <w:t>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иродных сообществах. Примеры природных сообществ (лес, пруд, озеро и другие </w:t>
      </w:r>
      <w:r w:rsidRPr="00B76B08">
        <w:rPr>
          <w:rFonts w:ascii="Times New Roman" w:hAnsi="Times New Roman"/>
          <w:color w:val="000000"/>
          <w:sz w:val="28"/>
          <w:lang w:val="ru-RU"/>
        </w:rPr>
        <w:t>природные сообщества).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 фауна природных зо</w:t>
      </w:r>
      <w:r w:rsidRPr="00B76B08">
        <w:rPr>
          <w:rFonts w:ascii="Times New Roman" w:hAnsi="Times New Roman"/>
          <w:color w:val="000000"/>
          <w:sz w:val="28"/>
          <w:lang w:val="ru-RU"/>
        </w:rPr>
        <w:t>н. Ландшафты: природные и культурные.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озера, пруда, луга и других природных сообществ.).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9347A1" w:rsidRDefault="008F4BC2">
      <w:pPr>
        <w:numPr>
          <w:ilvl w:val="0"/>
          <w:numId w:val="6"/>
        </w:numPr>
        <w:spacing w:after="0" w:line="264" w:lineRule="auto"/>
        <w:jc w:val="both"/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населения. Влияние человека н</w:t>
      </w:r>
      <w:r w:rsidRPr="00B76B08">
        <w:rPr>
          <w:rFonts w:ascii="Times New Roman" w:hAnsi="Times New Roman"/>
          <w:color w:val="000000"/>
          <w:sz w:val="28"/>
          <w:lang w:val="ru-RU"/>
        </w:rPr>
        <w:t>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</w:t>
      </w:r>
      <w:r w:rsidRPr="00B76B08">
        <w:rPr>
          <w:rFonts w:ascii="Times New Roman" w:hAnsi="Times New Roman"/>
          <w:color w:val="000000"/>
          <w:sz w:val="28"/>
          <w:lang w:val="ru-RU"/>
        </w:rPr>
        <w:t>, памятники природы). Красная книга Российской Федерации. Осознание жизни как великой ценности.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9347A1" w:rsidRPr="00B76B08" w:rsidRDefault="009347A1">
      <w:pPr>
        <w:spacing w:after="0" w:line="264" w:lineRule="auto"/>
        <w:ind w:left="120"/>
        <w:jc w:val="both"/>
        <w:rPr>
          <w:lang w:val="ru-RU"/>
        </w:rPr>
      </w:pPr>
    </w:p>
    <w:p w:rsidR="009347A1" w:rsidRDefault="008F4B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347A1" w:rsidRDefault="008F4BC2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Ботаника –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наука о растениях. Разделы ботаники. Связь ботаники с другими науками и техникой. Общие признаки растений.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Растительная клетка. Изуч</w:t>
      </w:r>
      <w:r w:rsidRPr="00B76B08">
        <w:rPr>
          <w:rFonts w:ascii="Times New Roman" w:hAnsi="Times New Roman"/>
          <w:color w:val="000000"/>
          <w:sz w:val="28"/>
          <w:lang w:val="ru-RU"/>
        </w:rPr>
        <w:t>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</w:t>
      </w:r>
      <w:r w:rsidRPr="00B76B08">
        <w:rPr>
          <w:rFonts w:ascii="Times New Roman" w:hAnsi="Times New Roman"/>
          <w:color w:val="000000"/>
          <w:sz w:val="28"/>
          <w:lang w:val="ru-RU"/>
        </w:rPr>
        <w:t>рганизма, их роль и связь между собой.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</w:t>
      </w:r>
      <w:r w:rsidRPr="00B76B08">
        <w:rPr>
          <w:rFonts w:ascii="Times New Roman" w:hAnsi="Times New Roman"/>
          <w:color w:val="000000"/>
          <w:sz w:val="28"/>
          <w:lang w:val="ru-RU"/>
        </w:rPr>
        <w:t>ткового растения (на живых или гербарных экземплярах растений): пастушья сумка, редька дикая, лютик едкий и другие растения.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</w:t>
      </w:r>
      <w:r w:rsidRPr="00B76B08">
        <w:rPr>
          <w:rFonts w:ascii="Times New Roman" w:hAnsi="Times New Roman"/>
          <w:color w:val="000000"/>
          <w:sz w:val="28"/>
          <w:lang w:val="ru-RU"/>
        </w:rPr>
        <w:t>тениями.</w:t>
      </w:r>
    </w:p>
    <w:p w:rsidR="009347A1" w:rsidRDefault="008F4BC2">
      <w:pPr>
        <w:numPr>
          <w:ilvl w:val="0"/>
          <w:numId w:val="8"/>
        </w:numPr>
        <w:spacing w:after="0" w:line="264" w:lineRule="auto"/>
        <w:jc w:val="both"/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</w:t>
      </w:r>
      <w:r w:rsidRPr="00B76B08">
        <w:rPr>
          <w:rFonts w:ascii="Times New Roman" w:hAnsi="Times New Roman"/>
          <w:color w:val="000000"/>
          <w:sz w:val="28"/>
          <w:lang w:val="ru-RU"/>
        </w:rPr>
        <w:t>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</w:t>
      </w:r>
      <w:r w:rsidRPr="00B76B08">
        <w:rPr>
          <w:rFonts w:ascii="Times New Roman" w:hAnsi="Times New Roman"/>
          <w:color w:val="000000"/>
          <w:sz w:val="28"/>
          <w:lang w:val="ru-RU"/>
        </w:rPr>
        <w:t>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Плоды. Типы плодов. Распростра</w:t>
      </w:r>
      <w:r w:rsidRPr="00B76B08">
        <w:rPr>
          <w:rFonts w:ascii="Times New Roman" w:hAnsi="Times New Roman"/>
          <w:color w:val="000000"/>
          <w:sz w:val="28"/>
          <w:lang w:val="ru-RU"/>
        </w:rPr>
        <w:t>нение плодов и семян в природе.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</w:t>
      </w:r>
      <w:r w:rsidRPr="00B76B08">
        <w:rPr>
          <w:rFonts w:ascii="Times New Roman" w:hAnsi="Times New Roman"/>
          <w:color w:val="000000"/>
          <w:sz w:val="28"/>
          <w:lang w:val="ru-RU"/>
        </w:rPr>
        <w:t>ьев и листорасположением (на комнатных растениях).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</w:t>
      </w:r>
      <w:r w:rsidRPr="00B76B08">
        <w:rPr>
          <w:rFonts w:ascii="Times New Roman" w:hAnsi="Times New Roman"/>
          <w:color w:val="000000"/>
          <w:sz w:val="28"/>
          <w:lang w:val="ru-RU"/>
        </w:rPr>
        <w:t>троения ветки дерева (на готовом микропрепарате).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Изучение строения семян однодольных </w:t>
      </w:r>
      <w:r w:rsidRPr="00B76B08">
        <w:rPr>
          <w:rFonts w:ascii="Times New Roman" w:hAnsi="Times New Roman"/>
          <w:color w:val="000000"/>
          <w:sz w:val="28"/>
          <w:lang w:val="ru-RU"/>
        </w:rPr>
        <w:t>растений.</w:t>
      </w:r>
    </w:p>
    <w:p w:rsidR="009347A1" w:rsidRDefault="008F4BC2">
      <w:pPr>
        <w:numPr>
          <w:ilvl w:val="0"/>
          <w:numId w:val="9"/>
        </w:numPr>
        <w:spacing w:after="0" w:line="264" w:lineRule="auto"/>
        <w:jc w:val="both"/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9347A1" w:rsidRDefault="008F4B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Минеральное питание растений. У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добрения. 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</w:t>
      </w:r>
      <w:r w:rsidRPr="00B76B08">
        <w:rPr>
          <w:rFonts w:ascii="Times New Roman" w:hAnsi="Times New Roman"/>
          <w:color w:val="000000"/>
          <w:sz w:val="28"/>
          <w:lang w:val="ru-RU"/>
        </w:rPr>
        <w:t>ных растений. Гидропоника.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Дыхание корня. Рыхление почвы для улучшения дыхания корней. Условия, препятствующие дыханию корней. Лист как орган </w:t>
      </w:r>
      <w:r w:rsidRPr="00B76B08">
        <w:rPr>
          <w:rFonts w:ascii="Times New Roman" w:hAnsi="Times New Roman"/>
          <w:color w:val="000000"/>
          <w:sz w:val="28"/>
          <w:lang w:val="ru-RU"/>
        </w:rPr>
        <w:t>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</w:t>
      </w:r>
      <w:r w:rsidRPr="00B76B08">
        <w:rPr>
          <w:rFonts w:ascii="Times New Roman" w:hAnsi="Times New Roman"/>
          <w:color w:val="000000"/>
          <w:sz w:val="28"/>
          <w:lang w:val="ru-RU"/>
        </w:rPr>
        <w:t>ния с фотосинтезом.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</w:t>
      </w:r>
      <w:r w:rsidRPr="00B76B08">
        <w:rPr>
          <w:rFonts w:ascii="Times New Roman" w:hAnsi="Times New Roman"/>
          <w:color w:val="000000"/>
          <w:sz w:val="28"/>
          <w:lang w:val="ru-RU"/>
        </w:rPr>
        <w:t>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</w:t>
      </w:r>
      <w:r w:rsidRPr="00B76B08">
        <w:rPr>
          <w:rFonts w:ascii="Times New Roman" w:hAnsi="Times New Roman"/>
          <w:color w:val="000000"/>
          <w:sz w:val="28"/>
          <w:lang w:val="ru-RU"/>
        </w:rPr>
        <w:t>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Рост и разви</w:t>
      </w:r>
      <w:r w:rsidRPr="00B76B08">
        <w:rPr>
          <w:rFonts w:ascii="Times New Roman" w:hAnsi="Times New Roman"/>
          <w:b/>
          <w:color w:val="000000"/>
          <w:sz w:val="28"/>
          <w:lang w:val="ru-RU"/>
        </w:rPr>
        <w:t>тие растения.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</w:t>
      </w:r>
      <w:r w:rsidRPr="00B76B08">
        <w:rPr>
          <w:rFonts w:ascii="Times New Roman" w:hAnsi="Times New Roman"/>
          <w:color w:val="000000"/>
          <w:sz w:val="28"/>
          <w:lang w:val="ru-RU"/>
        </w:rPr>
        <w:t>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соцветия. Опыление. Перекрёстное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Двойное оплодотворение. Наследование признаков обоих растений.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</w:t>
      </w:r>
      <w:r w:rsidRPr="00B76B08">
        <w:rPr>
          <w:rFonts w:ascii="Times New Roman" w:hAnsi="Times New Roman"/>
          <w:color w:val="000000"/>
          <w:sz w:val="28"/>
          <w:lang w:val="ru-RU"/>
        </w:rPr>
        <w:t>о растения. Хозяйственное значение вегетативного размножения.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</w:t>
      </w:r>
      <w:r w:rsidRPr="00B76B08">
        <w:rPr>
          <w:rFonts w:ascii="Times New Roman" w:hAnsi="Times New Roman"/>
          <w:color w:val="000000"/>
          <w:sz w:val="28"/>
          <w:lang w:val="ru-RU"/>
        </w:rPr>
        <w:t>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(традесканция, сенполия, бегония, сансевьера и другие растения).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9347A1" w:rsidRDefault="008F4BC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Опреде</w:t>
      </w:r>
      <w:r>
        <w:rPr>
          <w:rFonts w:ascii="Times New Roman" w:hAnsi="Times New Roman"/>
          <w:color w:val="000000"/>
          <w:sz w:val="28"/>
        </w:rPr>
        <w:t>ление условий прорастания семян.</w:t>
      </w:r>
      <w:proofErr w:type="gramEnd"/>
    </w:p>
    <w:p w:rsidR="009347A1" w:rsidRDefault="009347A1">
      <w:pPr>
        <w:spacing w:after="0" w:line="264" w:lineRule="auto"/>
        <w:ind w:left="120"/>
        <w:jc w:val="both"/>
      </w:pPr>
    </w:p>
    <w:p w:rsidR="009347A1" w:rsidRDefault="008F4B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347A1" w:rsidRDefault="008F4BC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Классификация растений. Вид как основная систематическая категория. Система растительного мира. Низшие, высшие споровые, высшие семенные растения.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Основные таксоны (категории) систе</w:t>
      </w:r>
      <w:r w:rsidRPr="00B76B08">
        <w:rPr>
          <w:rFonts w:ascii="Times New Roman" w:hAnsi="Times New Roman"/>
          <w:color w:val="000000"/>
          <w:sz w:val="28"/>
          <w:lang w:val="ru-RU"/>
        </w:rPr>
        <w:t>матики растений (царство, отдел, класс, порядок, семейство, род, вид).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История развития систематики, описание видов, открытие новых видов. Роль систематики в биологии.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водорослей. Одноклеточные и многоклеточ</w:t>
      </w:r>
      <w:r w:rsidRPr="00B76B08">
        <w:rPr>
          <w:rFonts w:ascii="Times New Roman" w:hAnsi="Times New Roman"/>
          <w:color w:val="000000"/>
          <w:sz w:val="28"/>
          <w:lang w:val="ru-RU"/>
        </w:rPr>
        <w:t>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Высшие споровые растени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</w:t>
      </w: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</w:t>
      </w:r>
      <w:r w:rsidRPr="00B76B08">
        <w:rPr>
          <w:rFonts w:ascii="Times New Roman" w:hAnsi="Times New Roman"/>
          <w:color w:val="000000"/>
          <w:sz w:val="28"/>
          <w:lang w:val="ru-RU"/>
        </w:rPr>
        <w:t>нии почв и торфообразовании. Использование торфа и продуктов его переработки в хозяйственной деятельности человека.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строения папоротникообразных р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астений по сравнению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мхами. Особенности строения и жизнедеятельности плаунов, хвощей и папоротников. Размножение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папоротникообразных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. Цикл развития папоротника. Роль древних папоротникообразных в образовании каменного угля. Значение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папоротникообразных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природе и жизни человека.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Высшие семенные растения. Голосеменные. Общая характеристика. Хвойные растения, их разнообразие. Строение и жизнедеятельность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хвойных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. Размножение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хвойных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>, цикл развития на примере сосны. Значение хвойных растений в природе и жиз</w:t>
      </w:r>
      <w:r w:rsidRPr="00B76B08">
        <w:rPr>
          <w:rFonts w:ascii="Times New Roman" w:hAnsi="Times New Roman"/>
          <w:color w:val="000000"/>
          <w:sz w:val="28"/>
          <w:lang w:val="ru-RU"/>
        </w:rPr>
        <w:t>ни человека.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Покрытосеменные (цветковые) растения. Общая характеристика. Особенности строения и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жизнедеятельности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покрытосеменных как наиболее высокоорганизованной группы растений, их господство на Земле. Классификация покрытосеменных растений: класс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Двудо</w:t>
      </w:r>
      <w:r w:rsidRPr="00B76B08">
        <w:rPr>
          <w:rFonts w:ascii="Times New Roman" w:hAnsi="Times New Roman"/>
          <w:color w:val="000000"/>
          <w:sz w:val="28"/>
          <w:lang w:val="ru-RU"/>
        </w:rPr>
        <w:t>льные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и класс Однодольные. Признаки классов. Цикл развития покрытосеменного растения.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шие в перечень, если они являются наиболее распространёнными в данном регионе).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</w:t>
      </w:r>
      <w:r w:rsidRPr="00B76B08">
        <w:rPr>
          <w:rFonts w:ascii="Times New Roman" w:hAnsi="Times New Roman"/>
          <w:color w:val="000000"/>
          <w:sz w:val="28"/>
          <w:lang w:val="ru-RU"/>
        </w:rPr>
        <w:t>асса Однодольные (Лилейные, Злаки, или Мятликовые).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водорослей (н</w:t>
      </w:r>
      <w:r w:rsidRPr="00B76B08">
        <w:rPr>
          <w:rFonts w:ascii="Times New Roman" w:hAnsi="Times New Roman"/>
          <w:color w:val="000000"/>
          <w:sz w:val="28"/>
          <w:lang w:val="ru-RU"/>
        </w:rPr>
        <w:t>а примере хламидомонады и хлореллы).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</w:t>
      </w:r>
      <w:r w:rsidRPr="00B76B08">
        <w:rPr>
          <w:rFonts w:ascii="Times New Roman" w:hAnsi="Times New Roman"/>
          <w:color w:val="000000"/>
          <w:sz w:val="28"/>
          <w:lang w:val="ru-RU"/>
        </w:rPr>
        <w:t>веток, хвои, шишек и семян голосеменных растений (на примере ели, сосны или лиственницы).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признаков представителей семейств: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Крестоцветные (Капустные), Розоцветные (Розовые), Мотыльковые (Бобов</w:t>
      </w:r>
      <w:r w:rsidRPr="00B76B08">
        <w:rPr>
          <w:rFonts w:ascii="Times New Roman" w:hAnsi="Times New Roman"/>
          <w:color w:val="000000"/>
          <w:sz w:val="28"/>
          <w:lang w:val="ru-RU"/>
        </w:rPr>
        <w:t>ые), Паслёновые, Сложноцветные (Астровые), Лилейные, Злаки (Мятликовые) на гербарных и натуральных образцах.</w:t>
      </w:r>
      <w:proofErr w:type="gramEnd"/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9347A1" w:rsidRDefault="008F4BC2">
      <w:pPr>
        <w:numPr>
          <w:ilvl w:val="0"/>
          <w:numId w:val="11"/>
        </w:numPr>
        <w:spacing w:after="0" w:line="264" w:lineRule="auto"/>
        <w:jc w:val="both"/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</w:t>
      </w:r>
      <w:r w:rsidRPr="00B76B08">
        <w:rPr>
          <w:rFonts w:ascii="Times New Roman" w:hAnsi="Times New Roman"/>
          <w:color w:val="000000"/>
          <w:sz w:val="28"/>
          <w:lang w:val="ru-RU"/>
        </w:rPr>
        <w:t>иями суши. Этапы развития наземных растений основных систематических групп. Вымершие растения.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9347A1" w:rsidRDefault="008F4BC2">
      <w:pPr>
        <w:numPr>
          <w:ilvl w:val="0"/>
          <w:numId w:val="12"/>
        </w:numPr>
        <w:spacing w:after="0" w:line="264" w:lineRule="auto"/>
        <w:jc w:val="both"/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</w:t>
      </w:r>
      <w:r w:rsidRPr="00B76B08">
        <w:rPr>
          <w:rFonts w:ascii="Times New Roman" w:hAnsi="Times New Roman"/>
          <w:color w:val="000000"/>
          <w:sz w:val="28"/>
          <w:lang w:val="ru-RU"/>
        </w:rPr>
        <w:t>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</w:t>
      </w:r>
      <w:r w:rsidRPr="00B76B08">
        <w:rPr>
          <w:rFonts w:ascii="Times New Roman" w:hAnsi="Times New Roman"/>
          <w:color w:val="000000"/>
          <w:sz w:val="28"/>
          <w:lang w:val="ru-RU"/>
        </w:rPr>
        <w:t>итания. Взаимосвязи растений между собой и с другими организмами.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</w:t>
      </w:r>
      <w:r w:rsidRPr="00B76B08">
        <w:rPr>
          <w:rFonts w:ascii="Times New Roman" w:hAnsi="Times New Roman"/>
          <w:color w:val="000000"/>
          <w:sz w:val="28"/>
          <w:lang w:val="ru-RU"/>
        </w:rPr>
        <w:t>тва. Смена растительных сообществ. Растительность (растительный покров) природных зон Земли. Флора.</w:t>
      </w:r>
    </w:p>
    <w:p w:rsidR="009347A1" w:rsidRDefault="008F4BC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Земледелие. Культурные растения сельскох</w:t>
      </w:r>
      <w:r w:rsidRPr="00B76B08">
        <w:rPr>
          <w:rFonts w:ascii="Times New Roman" w:hAnsi="Times New Roman"/>
          <w:color w:val="000000"/>
          <w:sz w:val="28"/>
          <w:lang w:val="ru-RU"/>
        </w:rPr>
        <w:t>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</w:t>
      </w:r>
      <w:r w:rsidRPr="00B76B08">
        <w:rPr>
          <w:rFonts w:ascii="Times New Roman" w:hAnsi="Times New Roman"/>
          <w:color w:val="000000"/>
          <w:sz w:val="28"/>
          <w:lang w:val="ru-RU"/>
        </w:rPr>
        <w:t>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сельскохозяйственных раст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ений региона. 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9347A1" w:rsidRDefault="008F4BC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</w:t>
      </w:r>
      <w:r w:rsidRPr="00B76B08">
        <w:rPr>
          <w:rFonts w:ascii="Times New Roman" w:hAnsi="Times New Roman"/>
          <w:color w:val="000000"/>
          <w:sz w:val="28"/>
          <w:lang w:val="ru-RU"/>
        </w:rPr>
        <w:t>очных грибов в природных сообществах и жизни человека. Промышленное выращивание шляпочных грибов (шампиньоны).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</w:t>
      </w:r>
      <w:r w:rsidRPr="00B76B08">
        <w:rPr>
          <w:rFonts w:ascii="Times New Roman" w:hAnsi="Times New Roman"/>
          <w:color w:val="000000"/>
          <w:sz w:val="28"/>
          <w:lang w:val="ru-RU"/>
        </w:rPr>
        <w:t>ругие).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</w:t>
      </w:r>
      <w:r w:rsidRPr="00B76B08">
        <w:rPr>
          <w:rFonts w:ascii="Times New Roman" w:hAnsi="Times New Roman"/>
          <w:color w:val="000000"/>
          <w:sz w:val="28"/>
          <w:lang w:val="ru-RU"/>
        </w:rPr>
        <w:t>т и размножение лишайников. Значение лишайников в природе и жизни человека.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</w:t>
      </w:r>
      <w:r w:rsidRPr="00B76B08">
        <w:rPr>
          <w:rFonts w:ascii="Times New Roman" w:hAnsi="Times New Roman"/>
          <w:color w:val="000000"/>
          <w:sz w:val="28"/>
          <w:lang w:val="ru-RU"/>
        </w:rPr>
        <w:t>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(мукор) и многоклет</w:t>
      </w:r>
      <w:r w:rsidRPr="00B76B08">
        <w:rPr>
          <w:rFonts w:ascii="Times New Roman" w:hAnsi="Times New Roman"/>
          <w:color w:val="000000"/>
          <w:sz w:val="28"/>
          <w:lang w:val="ru-RU"/>
        </w:rPr>
        <w:t>очных (пеницилл) плесневых грибов.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4" w:name="_TOC_250010"/>
      <w:bookmarkEnd w:id="4"/>
    </w:p>
    <w:p w:rsidR="009347A1" w:rsidRPr="00B76B08" w:rsidRDefault="009347A1">
      <w:pPr>
        <w:spacing w:after="0" w:line="264" w:lineRule="auto"/>
        <w:ind w:left="120"/>
        <w:jc w:val="both"/>
        <w:rPr>
          <w:lang w:val="ru-RU"/>
        </w:rPr>
      </w:pPr>
    </w:p>
    <w:p w:rsidR="009347A1" w:rsidRDefault="008F4B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347A1" w:rsidRDefault="008F4BC2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Зоология – </w:t>
      </w:r>
      <w:r w:rsidRPr="00B76B08">
        <w:rPr>
          <w:rFonts w:ascii="Times New Roman" w:hAnsi="Times New Roman"/>
          <w:color w:val="000000"/>
          <w:sz w:val="28"/>
          <w:lang w:val="ru-RU"/>
        </w:rPr>
        <w:t>наука о животных. Разделы зоологии. Связь зоологии с другими науками и техникой.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др</w:t>
      </w:r>
      <w:r w:rsidRPr="00B76B08">
        <w:rPr>
          <w:rFonts w:ascii="Times New Roman" w:hAnsi="Times New Roman"/>
          <w:color w:val="000000"/>
          <w:sz w:val="28"/>
          <w:lang w:val="ru-RU"/>
        </w:rPr>
        <w:t>угое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>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Животная клетка. Открытие животной клетки (А. Левенгук).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Процессы, п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роисходящие в клетке. </w:t>
      </w: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:rsidR="009347A1" w:rsidRDefault="008F4BC2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</w:t>
      </w:r>
      <w:r>
        <w:rPr>
          <w:rFonts w:ascii="Times New Roman" w:hAnsi="Times New Roman"/>
          <w:b/>
          <w:color w:val="000000"/>
          <w:sz w:val="28"/>
        </w:rPr>
        <w:t xml:space="preserve"> жизнедеятельность организма животного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Опора и движение животных. Особенности гидростатического, наружного и внутреннего скелета у животных. Передвижение у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одноклеточных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(амёбовидное, жгутиковое). Мышечные движения у многоклеточных: полёт насекомых, птиц, </w:t>
      </w:r>
      <w:r w:rsidRPr="00B76B08">
        <w:rPr>
          <w:rFonts w:ascii="Times New Roman" w:hAnsi="Times New Roman"/>
          <w:color w:val="000000"/>
          <w:sz w:val="28"/>
          <w:lang w:val="ru-RU"/>
        </w:rPr>
        <w:t>плавание рыб, движение по суше позвоночных животных (ползание, бег, ходьба и другое). Рычажные конечности.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замкнутая и ск</w:t>
      </w:r>
      <w:r w:rsidRPr="00B76B08">
        <w:rPr>
          <w:rFonts w:ascii="Times New Roman" w:hAnsi="Times New Roman"/>
          <w:color w:val="000000"/>
          <w:sz w:val="28"/>
          <w:lang w:val="ru-RU"/>
        </w:rPr>
        <w:t>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Дыхание животных. Значение дыхания. Газообмен через всю пове</w:t>
      </w:r>
      <w:r w:rsidRPr="00B76B08">
        <w:rPr>
          <w:rFonts w:ascii="Times New Roman" w:hAnsi="Times New Roman"/>
          <w:color w:val="000000"/>
          <w:sz w:val="28"/>
          <w:lang w:val="ru-RU"/>
        </w:rPr>
        <w:t>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Транспорт веществ у животных. Роль транспорта веществ в организме животных. </w:t>
      </w:r>
      <w:r w:rsidRPr="00B76B08">
        <w:rPr>
          <w:rFonts w:ascii="Times New Roman" w:hAnsi="Times New Roman"/>
          <w:color w:val="000000"/>
          <w:sz w:val="28"/>
          <w:lang w:val="ru-RU"/>
        </w:rPr>
        <w:t>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</w:t>
      </w:r>
      <w:r w:rsidRPr="00B76B08">
        <w:rPr>
          <w:rFonts w:ascii="Times New Roman" w:hAnsi="Times New Roman"/>
          <w:color w:val="000000"/>
          <w:sz w:val="28"/>
          <w:lang w:val="ru-RU"/>
        </w:rPr>
        <w:t>ения и особенности строения сердец у позвоночных, усложнение системы кровообращения.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выделительн</w:t>
      </w:r>
      <w:r w:rsidRPr="00B76B08">
        <w:rPr>
          <w:rFonts w:ascii="Times New Roman" w:hAnsi="Times New Roman"/>
          <w:color w:val="000000"/>
          <w:sz w:val="28"/>
          <w:lang w:val="ru-RU"/>
        </w:rPr>
        <w:t>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 у беспозвоночных</w:t>
      </w:r>
      <w:r w:rsidRPr="00B76B08">
        <w:rPr>
          <w:rFonts w:ascii="Times New Roman" w:hAnsi="Times New Roman"/>
          <w:color w:val="000000"/>
          <w:sz w:val="28"/>
          <w:lang w:val="ru-RU"/>
        </w:rPr>
        <w:t>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Раздражимость у одноклеточных животных. Та</w:t>
      </w:r>
      <w:r w:rsidRPr="00B76B08">
        <w:rPr>
          <w:rFonts w:ascii="Times New Roman" w:hAnsi="Times New Roman"/>
          <w:color w:val="000000"/>
          <w:sz w:val="28"/>
          <w:lang w:val="ru-RU"/>
        </w:rPr>
        <w:t>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</w:t>
      </w:r>
      <w:r w:rsidRPr="00B76B08">
        <w:rPr>
          <w:rFonts w:ascii="Times New Roman" w:hAnsi="Times New Roman"/>
          <w:color w:val="000000"/>
          <w:sz w:val="28"/>
          <w:lang w:val="ru-RU"/>
        </w:rPr>
        <w:t>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</w:t>
      </w:r>
      <w:r w:rsidRPr="00B76B08">
        <w:rPr>
          <w:rFonts w:ascii="Times New Roman" w:hAnsi="Times New Roman"/>
          <w:color w:val="000000"/>
          <w:sz w:val="28"/>
          <w:lang w:val="ru-RU"/>
        </w:rPr>
        <w:t>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(инстинкт и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деление клет</w:t>
      </w:r>
      <w:r w:rsidRPr="00B76B08">
        <w:rPr>
          <w:rFonts w:ascii="Times New Roman" w:hAnsi="Times New Roman"/>
          <w:color w:val="000000"/>
          <w:sz w:val="28"/>
          <w:lang w:val="ru-RU"/>
        </w:rPr>
        <w:t>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</w:t>
      </w:r>
      <w:r w:rsidRPr="00B76B08">
        <w:rPr>
          <w:rFonts w:ascii="Times New Roman" w:hAnsi="Times New Roman"/>
          <w:color w:val="000000"/>
          <w:sz w:val="28"/>
          <w:lang w:val="ru-RU"/>
        </w:rPr>
        <w:t>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</w:t>
      </w: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B76B08">
        <w:rPr>
          <w:rFonts w:ascii="Times New Roman" w:hAnsi="Times New Roman"/>
          <w:color w:val="000000"/>
          <w:sz w:val="28"/>
          <w:lang w:val="ru-RU"/>
        </w:rPr>
        <w:t>органов чувств у животных.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9347A1" w:rsidRDefault="008F4BC2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систематическая категория животных. К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лассификация животных. Система животного мира.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 xml:space="preserve">Систематические категории животных (царство, тип, класс, </w:t>
      </w: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Бинарная номенклатура. Отражение современных знаний о происхождении и родстве животных в классификации жив</w:t>
      </w:r>
      <w:r w:rsidRPr="00B76B08">
        <w:rPr>
          <w:rFonts w:ascii="Times New Roman" w:hAnsi="Times New Roman"/>
          <w:color w:val="000000"/>
          <w:sz w:val="28"/>
          <w:lang w:val="ru-RU"/>
        </w:rPr>
        <w:t>отных.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(образование оса</w:t>
      </w:r>
      <w:r w:rsidRPr="00B76B08">
        <w:rPr>
          <w:rFonts w:ascii="Times New Roman" w:hAnsi="Times New Roman"/>
          <w:color w:val="000000"/>
          <w:sz w:val="28"/>
          <w:lang w:val="ru-RU"/>
        </w:rPr>
        <w:t>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Исследование строения инфузории-туфельки и наблюдение з</w:t>
      </w:r>
      <w:r w:rsidRPr="00B76B08">
        <w:rPr>
          <w:rFonts w:ascii="Times New Roman" w:hAnsi="Times New Roman"/>
          <w:color w:val="000000"/>
          <w:sz w:val="28"/>
          <w:lang w:val="ru-RU"/>
        </w:rPr>
        <w:t>а её передвижением. Изучение хемотаксиса.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B76B08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Местообитание. Особенн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Многообразие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кишечнопол</w:t>
      </w:r>
      <w:r w:rsidRPr="00B76B08">
        <w:rPr>
          <w:rFonts w:ascii="Times New Roman" w:hAnsi="Times New Roman"/>
          <w:color w:val="000000"/>
          <w:sz w:val="28"/>
          <w:lang w:val="ru-RU"/>
        </w:rPr>
        <w:t>остных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. Значение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кишечнополостных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в природе и жизни человека. Коралловые полипы и их роль в рифообразовании.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аквариум).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</w:t>
      </w:r>
      <w:r w:rsidRPr="00B76B08">
        <w:rPr>
          <w:rFonts w:ascii="Times New Roman" w:hAnsi="Times New Roman"/>
          <w:color w:val="000000"/>
          <w:sz w:val="28"/>
          <w:lang w:val="ru-RU"/>
        </w:rPr>
        <w:t>иями и циклопами (школьный аквариум).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предупреждению заражения паразитическими чер</w:t>
      </w:r>
      <w:r w:rsidRPr="00B76B08">
        <w:rPr>
          <w:rFonts w:ascii="Times New Roman" w:hAnsi="Times New Roman"/>
          <w:color w:val="000000"/>
          <w:sz w:val="28"/>
          <w:lang w:val="ru-RU"/>
        </w:rPr>
        <w:t>вями. Роль червей как почвообразователей.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</w:t>
      </w:r>
      <w:r w:rsidRPr="00B76B08">
        <w:rPr>
          <w:rFonts w:ascii="Times New Roman" w:hAnsi="Times New Roman"/>
          <w:color w:val="000000"/>
          <w:sz w:val="28"/>
          <w:lang w:val="ru-RU"/>
        </w:rPr>
        <w:t>арате и микропрепарате).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членистоногих. Представ</w:t>
      </w:r>
      <w:r w:rsidRPr="00B76B08">
        <w:rPr>
          <w:rFonts w:ascii="Times New Roman" w:hAnsi="Times New Roman"/>
          <w:color w:val="000000"/>
          <w:sz w:val="28"/>
          <w:lang w:val="ru-RU"/>
        </w:rPr>
        <w:t>ители классов.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Значение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ракообразных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в природе и жизни человека.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Насекомые. Особенности строения и жизнедеятельности. Размножение насекомых и типы развития. Отряды насекомых: Прямокрылые, </w:t>
      </w:r>
      <w:r w:rsidRPr="00B76B08">
        <w:rPr>
          <w:rFonts w:ascii="Times New Roman" w:hAnsi="Times New Roman"/>
          <w:color w:val="000000"/>
          <w:sz w:val="28"/>
          <w:lang w:val="ru-RU"/>
        </w:rPr>
        <w:t>Равнокрылые,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Насекомые, снижающие численность в</w:t>
      </w:r>
      <w:r w:rsidRPr="00B76B08">
        <w:rPr>
          <w:rFonts w:ascii="Times New Roman" w:hAnsi="Times New Roman"/>
          <w:color w:val="000000"/>
          <w:sz w:val="28"/>
          <w:lang w:val="ru-RU"/>
        </w:rPr>
        <w:t>редителей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Исследование внешнего строения насекомого (на примере майского жука </w:t>
      </w:r>
      <w:r w:rsidRPr="00B76B08">
        <w:rPr>
          <w:rFonts w:ascii="Times New Roman" w:hAnsi="Times New Roman"/>
          <w:color w:val="000000"/>
          <w:sz w:val="28"/>
          <w:lang w:val="ru-RU"/>
        </w:rPr>
        <w:t>или других крупных насекомых-вредителей).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коллекций).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B76B08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моллюсков. Строение и процессы жизнедеятельности, характерные для брюхоногих, двустворчатых,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раковин пресноводны</w:t>
      </w:r>
      <w:r w:rsidRPr="00B76B08">
        <w:rPr>
          <w:rFonts w:ascii="Times New Roman" w:hAnsi="Times New Roman"/>
          <w:color w:val="000000"/>
          <w:sz w:val="28"/>
          <w:lang w:val="ru-RU"/>
        </w:rPr>
        <w:t>х и морских моллюсков (раковины беззубки, перловицы, прудовика, катушки и другие).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развитие хордовых. Систематические группы хордовых. Подтип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Бесчерепные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(ланцетник). Подтип Черепные, или Позвоночные.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B76B08">
        <w:rPr>
          <w:rFonts w:ascii="Times New Roman" w:hAnsi="Times New Roman"/>
          <w:color w:val="000000"/>
          <w:sz w:val="28"/>
          <w:lang w:val="ru-RU"/>
        </w:rPr>
        <w:t>. Общая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</w:t>
      </w:r>
      <w:r w:rsidRPr="00B76B08">
        <w:rPr>
          <w:rFonts w:ascii="Times New Roman" w:hAnsi="Times New Roman"/>
          <w:color w:val="000000"/>
          <w:sz w:val="28"/>
          <w:lang w:val="ru-RU"/>
        </w:rPr>
        <w:t>зие рыб, основные систематические группы рыб. Значение рыб в природе и жизни человека. Хозяйственное значение рыб.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B76B08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</w:t>
      </w:r>
      <w:r w:rsidRPr="00B76B08">
        <w:rPr>
          <w:rFonts w:ascii="Times New Roman" w:hAnsi="Times New Roman"/>
          <w:color w:val="000000"/>
          <w:sz w:val="28"/>
          <w:lang w:val="ru-RU"/>
        </w:rPr>
        <w:t>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B76B08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пресмыкающихся. Особенн</w:t>
      </w:r>
      <w:r w:rsidRPr="00B76B08">
        <w:rPr>
          <w:rFonts w:ascii="Times New Roman" w:hAnsi="Times New Roman"/>
          <w:color w:val="000000"/>
          <w:sz w:val="28"/>
          <w:lang w:val="ru-RU"/>
        </w:rPr>
        <w:t>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их охрана. Значение пресмыкающихся в природ</w:t>
      </w:r>
      <w:r w:rsidRPr="00B76B08">
        <w:rPr>
          <w:rFonts w:ascii="Times New Roman" w:hAnsi="Times New Roman"/>
          <w:color w:val="000000"/>
          <w:sz w:val="28"/>
          <w:lang w:val="ru-RU"/>
        </w:rPr>
        <w:t>е и жизни человека.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B76B08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ения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различным условиям среды. Значение птиц в </w:t>
      </w:r>
      <w:r w:rsidRPr="00B76B08">
        <w:rPr>
          <w:rFonts w:ascii="Times New Roman" w:hAnsi="Times New Roman"/>
          <w:color w:val="000000"/>
          <w:sz w:val="28"/>
          <w:lang w:val="ru-RU"/>
        </w:rPr>
        <w:t>природе и жизни человека.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Общая характе</w:t>
      </w:r>
      <w:r w:rsidRPr="00B76B08">
        <w:rPr>
          <w:rFonts w:ascii="Times New Roman" w:hAnsi="Times New Roman"/>
          <w:color w:val="000000"/>
          <w:sz w:val="28"/>
          <w:lang w:val="ru-RU"/>
        </w:rPr>
        <w:t>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Первозвери. Однопро</w:t>
      </w:r>
      <w:r w:rsidRPr="00B76B08">
        <w:rPr>
          <w:rFonts w:ascii="Times New Roman" w:hAnsi="Times New Roman"/>
          <w:color w:val="000000"/>
          <w:sz w:val="28"/>
          <w:lang w:val="ru-RU"/>
        </w:rPr>
        <w:t>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 Рукокрылые. Грызуны, Зайцеобразные. Хищны</w:t>
      </w:r>
      <w:r w:rsidRPr="00B76B08">
        <w:rPr>
          <w:rFonts w:ascii="Times New Roman" w:hAnsi="Times New Roman"/>
          <w:color w:val="000000"/>
          <w:sz w:val="28"/>
          <w:lang w:val="ru-RU"/>
        </w:rPr>
        <w:t>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возбудителей опасных заболеваний. Меры борьбы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с грызунами. Многообразие млекопитающих родного края.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9347A1" w:rsidRDefault="008F4BC2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Эволюционное развитие живот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ного мира на Земле. Усложнение животных в процессе эволюции. Доказательства эволюционного развития животного мира. Палеонтология. Ископаемые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остатки животных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>, их изучение. Методы изучения ископаемых остатков. Реставрация древних животных. «Живые ископаемые</w:t>
      </w:r>
      <w:r w:rsidRPr="00B76B08">
        <w:rPr>
          <w:rFonts w:ascii="Times New Roman" w:hAnsi="Times New Roman"/>
          <w:color w:val="000000"/>
          <w:sz w:val="28"/>
          <w:lang w:val="ru-RU"/>
        </w:rPr>
        <w:t>» животного мира.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Исследование ископаемых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остатков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вымерших животных.</w:t>
      </w:r>
    </w:p>
    <w:p w:rsidR="009347A1" w:rsidRDefault="008F4BC2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Популяции животных, их характеристики.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9347A1" w:rsidRDefault="008F4BC2">
      <w:pPr>
        <w:spacing w:after="0" w:line="264" w:lineRule="auto"/>
        <w:ind w:firstLine="600"/>
        <w:jc w:val="both"/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Животный мир природных зон Земли. Основные закономерности распределения 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животных на планете. </w:t>
      </w:r>
      <w:proofErr w:type="gramStart"/>
      <w:r>
        <w:rPr>
          <w:rFonts w:ascii="Times New Roman" w:hAnsi="Times New Roman"/>
          <w:color w:val="000000"/>
          <w:sz w:val="28"/>
        </w:rPr>
        <w:t>Фауна.</w:t>
      </w:r>
      <w:proofErr w:type="gramEnd"/>
    </w:p>
    <w:p w:rsidR="009347A1" w:rsidRDefault="008F4BC2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Одомашнивание живо</w:t>
      </w:r>
      <w:r w:rsidRPr="00B76B08">
        <w:rPr>
          <w:rFonts w:ascii="Times New Roman" w:hAnsi="Times New Roman"/>
          <w:color w:val="000000"/>
          <w:sz w:val="28"/>
          <w:lang w:val="ru-RU"/>
        </w:rPr>
        <w:t>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9347A1" w:rsidRDefault="008F4BC2">
      <w:pPr>
        <w:spacing w:after="0" w:line="264" w:lineRule="auto"/>
        <w:ind w:firstLine="600"/>
        <w:jc w:val="both"/>
      </w:pPr>
      <w:r w:rsidRPr="00B76B08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среда, созданная человеком</w:t>
      </w:r>
      <w:r w:rsidRPr="00B76B08">
        <w:rPr>
          <w:rFonts w:ascii="Times New Roman" w:hAnsi="Times New Roman"/>
          <w:color w:val="000000"/>
          <w:sz w:val="28"/>
          <w:lang w:val="ru-RU"/>
        </w:rPr>
        <w:t>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исленности редких видов животных: особо охраняемые природные территории (ООПТ). </w:t>
      </w:r>
      <w:proofErr w:type="gramStart"/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  <w:proofErr w:type="gramEnd"/>
    </w:p>
    <w:p w:rsidR="009347A1" w:rsidRDefault="009347A1">
      <w:pPr>
        <w:spacing w:after="0" w:line="264" w:lineRule="auto"/>
        <w:ind w:left="120"/>
        <w:jc w:val="both"/>
      </w:pPr>
    </w:p>
    <w:p w:rsidR="009347A1" w:rsidRDefault="008F4B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347A1" w:rsidRDefault="008F4BC2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экология человека).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9347A1" w:rsidRDefault="008F4BC2">
      <w:pPr>
        <w:spacing w:after="0" w:line="264" w:lineRule="auto"/>
        <w:ind w:firstLine="600"/>
        <w:jc w:val="both"/>
      </w:pPr>
      <w:r w:rsidRPr="00B76B08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часть природы. Систематич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proofErr w:type="gramStart"/>
      <w:r>
        <w:rPr>
          <w:rFonts w:ascii="Times New Roman" w:hAnsi="Times New Roman"/>
          <w:color w:val="000000"/>
          <w:sz w:val="28"/>
        </w:rPr>
        <w:t>Че</w:t>
      </w:r>
      <w:r>
        <w:rPr>
          <w:rFonts w:ascii="Times New Roman" w:hAnsi="Times New Roman"/>
          <w:color w:val="000000"/>
          <w:sz w:val="28"/>
        </w:rPr>
        <w:t>ловеческие расы.</w:t>
      </w:r>
      <w:proofErr w:type="gramEnd"/>
    </w:p>
    <w:p w:rsidR="009347A1" w:rsidRDefault="008F4BC2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клетки. Стволовые клетки. Типы тканей организма человека: эпителиальные, соединительные, мышечные,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нервная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>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</w:t>
      </w: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 xml:space="preserve">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9347A1" w:rsidRDefault="008F4BC2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Нервная система человека, её организация и значение. Нейроны, нервы, </w:t>
      </w:r>
      <w:r w:rsidRPr="00B76B08">
        <w:rPr>
          <w:rFonts w:ascii="Times New Roman" w:hAnsi="Times New Roman"/>
          <w:color w:val="000000"/>
          <w:sz w:val="28"/>
          <w:lang w:val="ru-RU"/>
        </w:rPr>
        <w:t>нервные узлы. Рефлекс. Рефлекторная дуга.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</w:t>
      </w:r>
      <w:r w:rsidRPr="00B76B08">
        <w:rPr>
          <w:rFonts w:ascii="Times New Roman" w:hAnsi="Times New Roman"/>
          <w:color w:val="000000"/>
          <w:sz w:val="28"/>
          <w:lang w:val="ru-RU"/>
        </w:rPr>
        <w:t>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</w:t>
      </w: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:rsidR="009347A1" w:rsidRDefault="008F4BC2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Мышечная система. Строение </w:t>
      </w:r>
      <w:r w:rsidRPr="00B76B08">
        <w:rPr>
          <w:rFonts w:ascii="Times New Roman" w:hAnsi="Times New Roman"/>
          <w:color w:val="000000"/>
          <w:sz w:val="28"/>
          <w:lang w:val="ru-RU"/>
        </w:rPr>
        <w:t>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 костей</w:t>
      </w:r>
      <w:r w:rsidRPr="00B76B08">
        <w:rPr>
          <w:rFonts w:ascii="Times New Roman" w:hAnsi="Times New Roman"/>
          <w:color w:val="000000"/>
          <w:sz w:val="28"/>
          <w:lang w:val="ru-RU"/>
        </w:rPr>
        <w:t>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строения костей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(на муляжах).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Выявление нарушения осанки.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Определение признаков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плоскостопия.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9347A1" w:rsidRDefault="008F4BC2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Внутренняя среда и её функции. Форменные элементы крови: эритроциты, лейкоциты и тромбоциты. Малокровие, его причины. Красный костный мозг, его роль в </w:t>
      </w:r>
      <w:r w:rsidRPr="00B76B08">
        <w:rPr>
          <w:rFonts w:ascii="Times New Roman" w:hAnsi="Times New Roman"/>
          <w:color w:val="000000"/>
          <w:sz w:val="28"/>
          <w:lang w:val="ru-RU"/>
        </w:rPr>
        <w:t>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Факторы, влияющие на иммунитет (приобретённые иммунодефициты): радиационное облучение, хим</w:t>
      </w:r>
      <w:r w:rsidRPr="00B76B08">
        <w:rPr>
          <w:rFonts w:ascii="Times New Roman" w:hAnsi="Times New Roman"/>
          <w:color w:val="000000"/>
          <w:sz w:val="28"/>
          <w:lang w:val="ru-RU"/>
        </w:rPr>
        <w:t>ическое отравление, голодание, воспаление, вирусные заболевания, ВИЧ-инфекция.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</w:t>
      </w:r>
      <w:r w:rsidRPr="00B76B08">
        <w:rPr>
          <w:rFonts w:ascii="Times New Roman" w:hAnsi="Times New Roman"/>
          <w:color w:val="000000"/>
          <w:sz w:val="28"/>
          <w:lang w:val="ru-RU"/>
        </w:rPr>
        <w:t>ние микроскопического строения крови человека и лягушки (сравнение) на готовых микропрепаратах.</w:t>
      </w:r>
    </w:p>
    <w:p w:rsidR="009347A1" w:rsidRDefault="008F4BC2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ние крови по сосудам. Пульс. Лимфатическая система, лимфоотток. Регуляция деятельности сердца и сосудов. Гигиена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системы. Профилактика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заболеваний. Первая помощь при кровотечениях.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9347A1" w:rsidRDefault="008F4BC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  <w:proofErr w:type="gramEnd"/>
    </w:p>
    <w:p w:rsidR="009347A1" w:rsidRDefault="008F4BC2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</w:t>
      </w:r>
      <w:r w:rsidRPr="00B76B08">
        <w:rPr>
          <w:rFonts w:ascii="Times New Roman" w:hAnsi="Times New Roman"/>
          <w:color w:val="000000"/>
          <w:sz w:val="28"/>
          <w:lang w:val="ru-RU"/>
        </w:rPr>
        <w:t>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</w:t>
      </w:r>
      <w:r w:rsidRPr="00B76B08">
        <w:rPr>
          <w:rFonts w:ascii="Times New Roman" w:hAnsi="Times New Roman"/>
          <w:color w:val="000000"/>
          <w:sz w:val="28"/>
          <w:lang w:val="ru-RU"/>
        </w:rPr>
        <w:t>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обхвата грудной клетки в состоянии вдоха и выдоха. 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</w:t>
      </w:r>
      <w:r w:rsidRPr="00B76B08">
        <w:rPr>
          <w:rFonts w:ascii="Times New Roman" w:hAnsi="Times New Roman"/>
          <w:color w:val="000000"/>
          <w:sz w:val="28"/>
          <w:lang w:val="ru-RU"/>
        </w:rPr>
        <w:t>дыхания. Влияние различных факторов на частоту дыхания.</w:t>
      </w:r>
    </w:p>
    <w:p w:rsidR="009347A1" w:rsidRDefault="008F4BC2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</w:t>
      </w:r>
      <w:r w:rsidRPr="00B76B08">
        <w:rPr>
          <w:rFonts w:ascii="Times New Roman" w:hAnsi="Times New Roman"/>
          <w:color w:val="000000"/>
          <w:sz w:val="28"/>
          <w:lang w:val="ru-RU"/>
        </w:rPr>
        <w:t>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</w:t>
      </w:r>
      <w:r w:rsidRPr="00B76B08">
        <w:rPr>
          <w:rFonts w:ascii="Times New Roman" w:hAnsi="Times New Roman"/>
          <w:color w:val="000000"/>
          <w:sz w:val="28"/>
          <w:lang w:val="ru-RU"/>
        </w:rPr>
        <w:t>мов, населяющих организм человека. Регуляция пищеварения. Методы изучения органов пищеварения. Работы И.П. Павлова.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</w:t>
      </w: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9347A1" w:rsidRDefault="008F4BC2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Обмен веществ и превращение энергии в организме человека. Пластический и энергетический </w:t>
      </w:r>
      <w:r w:rsidRPr="00B76B08">
        <w:rPr>
          <w:rFonts w:ascii="Times New Roman" w:hAnsi="Times New Roman"/>
          <w:color w:val="000000"/>
          <w:sz w:val="28"/>
          <w:lang w:val="ru-RU"/>
        </w:rPr>
        <w:t>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Сохранение витаминов в пище.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</w:t>
      </w:r>
      <w:r w:rsidRPr="00B76B08">
        <w:rPr>
          <w:rFonts w:ascii="Times New Roman" w:hAnsi="Times New Roman"/>
          <w:color w:val="000000"/>
          <w:sz w:val="28"/>
          <w:lang w:val="ru-RU"/>
        </w:rPr>
        <w:t>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9347A1" w:rsidRDefault="008F4BC2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Закаливание и его роль. Способы закаливания организма. Гигиена кожи, гигиенические т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ребования к одежде и обуви. Заболевания кожи и их </w:t>
      </w: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Определ</w:t>
      </w:r>
      <w:r w:rsidRPr="00B76B08">
        <w:rPr>
          <w:rFonts w:ascii="Times New Roman" w:hAnsi="Times New Roman"/>
          <w:color w:val="000000"/>
          <w:sz w:val="28"/>
          <w:lang w:val="ru-RU"/>
        </w:rPr>
        <w:t>ение жирности различных участков кожи лица.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9347A1" w:rsidRDefault="008F4BC2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</w:t>
      </w:r>
      <w:r w:rsidRPr="00B76B08">
        <w:rPr>
          <w:rFonts w:ascii="Times New Roman" w:hAnsi="Times New Roman"/>
          <w:color w:val="000000"/>
          <w:sz w:val="28"/>
          <w:lang w:val="ru-RU"/>
        </w:rPr>
        <w:t>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Определение местополож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ения почек (на муляже). 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9347A1" w:rsidRDefault="008F4BC2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передающиеся половым путём, их профилактика.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9347A1" w:rsidRDefault="008F4BC2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Органы чувств и их значение. Анализаторы. Сенсорные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</w:t>
      </w:r>
      <w:r w:rsidRPr="00B76B08">
        <w:rPr>
          <w:rFonts w:ascii="Times New Roman" w:hAnsi="Times New Roman"/>
          <w:color w:val="000000"/>
          <w:sz w:val="28"/>
          <w:lang w:val="ru-RU"/>
        </w:rPr>
        <w:t>. Нарушения слуха и их причины. Гигиена слуха.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</w:t>
      </w:r>
      <w:r w:rsidRPr="00B76B08">
        <w:rPr>
          <w:rFonts w:ascii="Times New Roman" w:hAnsi="Times New Roman"/>
          <w:color w:val="000000"/>
          <w:sz w:val="28"/>
          <w:lang w:val="ru-RU"/>
        </w:rPr>
        <w:t>рения (на муляже и влажном препарате).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9347A1" w:rsidRDefault="008F4BC2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Психика и поведение человека. Потребности и мотивы поведения. Социальная обусловленность поведения человека. Рефлекторная теория поведения. Высшая </w:t>
      </w:r>
      <w:r w:rsidRPr="00B76B08">
        <w:rPr>
          <w:rFonts w:ascii="Times New Roman" w:hAnsi="Times New Roman"/>
          <w:color w:val="000000"/>
          <w:sz w:val="28"/>
          <w:lang w:val="ru-RU"/>
        </w:rPr>
        <w:t>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</w:t>
      </w:r>
      <w:r w:rsidRPr="00B76B08">
        <w:rPr>
          <w:rFonts w:ascii="Times New Roman" w:hAnsi="Times New Roman"/>
          <w:color w:val="000000"/>
          <w:sz w:val="28"/>
          <w:lang w:val="ru-RU"/>
        </w:rPr>
        <w:t>арактер поведения.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</w:t>
      </w:r>
      <w:r w:rsidRPr="00B76B08">
        <w:rPr>
          <w:rFonts w:ascii="Times New Roman" w:hAnsi="Times New Roman"/>
          <w:color w:val="000000"/>
          <w:sz w:val="28"/>
          <w:lang w:val="ru-RU"/>
        </w:rPr>
        <w:t>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</w:t>
      </w:r>
      <w:r w:rsidRPr="00B76B08">
        <w:rPr>
          <w:rFonts w:ascii="Times New Roman" w:hAnsi="Times New Roman"/>
          <w:color w:val="000000"/>
          <w:sz w:val="28"/>
          <w:lang w:val="ru-RU"/>
        </w:rPr>
        <w:t>яти.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9347A1" w:rsidRDefault="008F4BC2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</w:t>
      </w:r>
      <w:r w:rsidRPr="00B76B08">
        <w:rPr>
          <w:rFonts w:ascii="Times New Roman" w:hAnsi="Times New Roman"/>
          <w:color w:val="000000"/>
          <w:sz w:val="28"/>
          <w:lang w:val="ru-RU"/>
        </w:rPr>
        <w:t>ений. Соблюдение правил поведения в окружающей среде, в опасных и чрезвычайных ситуациях.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Здоровье человека как социальная ценность.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Факторы, нарушающие здоровье: гиподинамия, курение, употребление алкоголя, наркотиков, несбалансированное питание, стресс.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76B08">
        <w:rPr>
          <w:rFonts w:ascii="Times New Roman" w:hAnsi="Times New Roman"/>
          <w:color w:val="000000"/>
          <w:sz w:val="28"/>
          <w:lang w:val="ru-RU"/>
        </w:rPr>
        <w:t>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Человек как часть биосферы Земли. Антропогенные возде</w:t>
      </w:r>
      <w:r w:rsidRPr="00B76B08">
        <w:rPr>
          <w:rFonts w:ascii="Times New Roman" w:hAnsi="Times New Roman"/>
          <w:color w:val="000000"/>
          <w:sz w:val="28"/>
          <w:lang w:val="ru-RU"/>
        </w:rPr>
        <w:t>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9347A1" w:rsidRPr="00B76B08" w:rsidRDefault="009347A1">
      <w:pPr>
        <w:rPr>
          <w:lang w:val="ru-RU"/>
        </w:rPr>
        <w:sectPr w:rsidR="009347A1" w:rsidRPr="00B76B08">
          <w:pgSz w:w="11906" w:h="16383"/>
          <w:pgMar w:top="1134" w:right="850" w:bottom="1134" w:left="1701" w:header="720" w:footer="720" w:gutter="0"/>
          <w:cols w:space="720"/>
        </w:sectPr>
      </w:pPr>
    </w:p>
    <w:p w:rsidR="009347A1" w:rsidRPr="00B76B08" w:rsidRDefault="008F4BC2">
      <w:pPr>
        <w:spacing w:after="0" w:line="264" w:lineRule="auto"/>
        <w:ind w:left="120"/>
        <w:rPr>
          <w:lang w:val="ru-RU"/>
        </w:rPr>
      </w:pPr>
      <w:bookmarkStart w:id="5" w:name="block-48765997"/>
      <w:bookmarkEnd w:id="3"/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БИОЛОГИИ </w:t>
      </w:r>
      <w:r w:rsidRPr="00B76B08">
        <w:rPr>
          <w:rFonts w:ascii="Times New Roman" w:hAnsi="Times New Roman"/>
          <w:color w:val="000000"/>
          <w:sz w:val="28"/>
          <w:lang w:val="ru-RU"/>
        </w:rPr>
        <w:t>НА УРОВНЕ ОСНОВНОГО ОБЩЕГО ОБРАЗОВАНИЯ (БАЗОВЫЙ УРОВЕНЬ)</w:t>
      </w:r>
    </w:p>
    <w:p w:rsidR="009347A1" w:rsidRPr="00B76B08" w:rsidRDefault="009347A1">
      <w:pPr>
        <w:spacing w:after="0" w:line="264" w:lineRule="auto"/>
        <w:ind w:left="120"/>
        <w:rPr>
          <w:lang w:val="ru-RU"/>
        </w:rPr>
      </w:pP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  <w:proofErr w:type="gramEnd"/>
    </w:p>
    <w:p w:rsidR="009347A1" w:rsidRPr="00B76B08" w:rsidRDefault="009347A1">
      <w:pPr>
        <w:spacing w:after="0" w:line="264" w:lineRule="auto"/>
        <w:ind w:left="120"/>
        <w:jc w:val="both"/>
        <w:rPr>
          <w:lang w:val="ru-RU"/>
        </w:rPr>
      </w:pPr>
    </w:p>
    <w:p w:rsidR="009347A1" w:rsidRPr="00B76B08" w:rsidRDefault="008F4BC2">
      <w:pPr>
        <w:spacing w:after="0" w:line="264" w:lineRule="auto"/>
        <w:ind w:left="12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ЛИЧНОСТНЫЕ РЕЗ</w:t>
      </w:r>
      <w:r w:rsidRPr="00B76B08">
        <w:rPr>
          <w:rFonts w:ascii="Times New Roman" w:hAnsi="Times New Roman"/>
          <w:b/>
          <w:color w:val="000000"/>
          <w:sz w:val="28"/>
          <w:lang w:val="ru-RU"/>
        </w:rPr>
        <w:t>УЛЬТАТЫ</w:t>
      </w:r>
    </w:p>
    <w:p w:rsidR="009347A1" w:rsidRPr="00B76B08" w:rsidRDefault="009347A1">
      <w:pPr>
        <w:spacing w:after="0" w:line="264" w:lineRule="auto"/>
        <w:ind w:left="120"/>
        <w:jc w:val="both"/>
        <w:rPr>
          <w:lang w:val="ru-RU"/>
        </w:rPr>
      </w:pP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</w:t>
      </w:r>
      <w:r w:rsidRPr="00B76B08">
        <w:rPr>
          <w:rFonts w:ascii="Times New Roman" w:hAnsi="Times New Roman"/>
          <w:color w:val="000000"/>
          <w:sz w:val="28"/>
          <w:lang w:val="ru-RU"/>
        </w:rPr>
        <w:t>ии основных направлений воспитательной деятельности, в том числе в части: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2) патриотическо</w:t>
      </w:r>
      <w:r w:rsidRPr="00B76B08">
        <w:rPr>
          <w:rFonts w:ascii="Times New Roman" w:hAnsi="Times New Roman"/>
          <w:b/>
          <w:color w:val="000000"/>
          <w:sz w:val="28"/>
          <w:lang w:val="ru-RU"/>
        </w:rPr>
        <w:t>го воспитания: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</w:t>
      </w:r>
      <w:r w:rsidRPr="00B76B08">
        <w:rPr>
          <w:rFonts w:ascii="Times New Roman" w:hAnsi="Times New Roman"/>
          <w:color w:val="000000"/>
          <w:sz w:val="28"/>
          <w:lang w:val="ru-RU"/>
        </w:rPr>
        <w:t>енных норм и норм экологической культуры;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</w:t>
      </w:r>
      <w:r w:rsidRPr="00B76B08">
        <w:rPr>
          <w:rFonts w:ascii="Times New Roman" w:hAnsi="Times New Roman"/>
          <w:b/>
          <w:color w:val="000000"/>
          <w:sz w:val="28"/>
          <w:lang w:val="ru-RU"/>
        </w:rPr>
        <w:t xml:space="preserve"> формирования культуры здоровья и эмоционального благополучия: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</w:t>
      </w:r>
      <w:r w:rsidRPr="00B76B08">
        <w:rPr>
          <w:rFonts w:ascii="Times New Roman" w:hAnsi="Times New Roman"/>
          <w:color w:val="000000"/>
          <w:sz w:val="28"/>
          <w:lang w:val="ru-RU"/>
        </w:rPr>
        <w:t>ческая активность);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</w:t>
      </w:r>
      <w:r w:rsidRPr="00B76B08">
        <w:rPr>
          <w:rFonts w:ascii="Times New Roman" w:hAnsi="Times New Roman"/>
          <w:color w:val="000000"/>
          <w:sz w:val="28"/>
          <w:lang w:val="ru-RU"/>
        </w:rPr>
        <w:t>ной среде;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</w:t>
      </w:r>
      <w:r w:rsidRPr="00B76B08">
        <w:rPr>
          <w:rFonts w:ascii="Times New Roman" w:hAnsi="Times New Roman"/>
          <w:color w:val="000000"/>
          <w:sz w:val="28"/>
          <w:lang w:val="ru-RU"/>
        </w:rPr>
        <w:t>ологической направленности, интерес к практическому изучению профессий, связанных с биологией;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их решения;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ориентация на современную систему научных представлений об основных биологических закономерностях, взаимосвязях человека с природной </w:t>
      </w:r>
      <w:r w:rsidRPr="00B76B08">
        <w:rPr>
          <w:rFonts w:ascii="Times New Roman" w:hAnsi="Times New Roman"/>
          <w:color w:val="000000"/>
          <w:sz w:val="28"/>
          <w:lang w:val="ru-RU"/>
        </w:rPr>
        <w:t>и социальной средой;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 xml:space="preserve">9) адаптации </w:t>
      </w:r>
      <w:proofErr w:type="gramStart"/>
      <w:r w:rsidRPr="00B76B08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B76B08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</w:t>
      </w:r>
      <w:r w:rsidRPr="00B76B08">
        <w:rPr>
          <w:rFonts w:ascii="Times New Roman" w:hAnsi="Times New Roman"/>
          <w:b/>
          <w:color w:val="000000"/>
          <w:sz w:val="28"/>
          <w:lang w:val="ru-RU"/>
        </w:rPr>
        <w:t>альной и природной среды: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планирование действий в новой ситуации на основании знаний биологических </w:t>
      </w:r>
      <w:r w:rsidRPr="00B76B08">
        <w:rPr>
          <w:rFonts w:ascii="Times New Roman" w:hAnsi="Times New Roman"/>
          <w:color w:val="000000"/>
          <w:sz w:val="28"/>
          <w:lang w:val="ru-RU"/>
        </w:rPr>
        <w:t>закономерностей.</w:t>
      </w:r>
    </w:p>
    <w:p w:rsidR="009347A1" w:rsidRPr="00B76B08" w:rsidRDefault="009347A1">
      <w:pPr>
        <w:spacing w:after="0" w:line="264" w:lineRule="auto"/>
        <w:ind w:left="120"/>
        <w:jc w:val="both"/>
        <w:rPr>
          <w:lang w:val="ru-RU"/>
        </w:rPr>
      </w:pPr>
    </w:p>
    <w:p w:rsidR="009347A1" w:rsidRPr="00B76B08" w:rsidRDefault="008F4BC2">
      <w:pPr>
        <w:spacing w:after="0" w:line="264" w:lineRule="auto"/>
        <w:ind w:left="12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347A1" w:rsidRPr="00B76B08" w:rsidRDefault="009347A1">
      <w:pPr>
        <w:spacing w:after="0" w:line="264" w:lineRule="auto"/>
        <w:ind w:left="120"/>
        <w:jc w:val="both"/>
        <w:rPr>
          <w:lang w:val="ru-RU"/>
        </w:rPr>
      </w:pP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9347A1" w:rsidRPr="00B76B08" w:rsidRDefault="009347A1">
      <w:pPr>
        <w:spacing w:after="0" w:line="264" w:lineRule="auto"/>
        <w:ind w:left="120"/>
        <w:jc w:val="both"/>
        <w:rPr>
          <w:lang w:val="ru-RU"/>
        </w:rPr>
      </w:pPr>
    </w:p>
    <w:p w:rsidR="009347A1" w:rsidRPr="00B76B08" w:rsidRDefault="008F4BC2">
      <w:pPr>
        <w:spacing w:after="0" w:line="264" w:lineRule="auto"/>
        <w:ind w:left="12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347A1" w:rsidRPr="00B76B08" w:rsidRDefault="009347A1">
      <w:pPr>
        <w:spacing w:after="0" w:line="264" w:lineRule="auto"/>
        <w:ind w:left="120"/>
        <w:jc w:val="both"/>
        <w:rPr>
          <w:lang w:val="ru-RU"/>
        </w:rPr>
      </w:pP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 xml:space="preserve">1) </w:t>
      </w:r>
      <w:r w:rsidRPr="00B76B0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биологических объектов (явлений);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</w:t>
      </w:r>
      <w:r w:rsidRPr="00B76B08">
        <w:rPr>
          <w:rFonts w:ascii="Times New Roman" w:hAnsi="Times New Roman"/>
          <w:color w:val="000000"/>
          <w:sz w:val="28"/>
          <w:lang w:val="ru-RU"/>
        </w:rPr>
        <w:t>одимого анализа;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</w:t>
      </w:r>
      <w:r w:rsidRPr="00B76B08">
        <w:rPr>
          <w:rFonts w:ascii="Times New Roman" w:hAnsi="Times New Roman"/>
          <w:color w:val="000000"/>
          <w:sz w:val="28"/>
          <w:lang w:val="ru-RU"/>
        </w:rPr>
        <w:t>ля решения поставленной задачи;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</w:t>
      </w:r>
      <w:r w:rsidRPr="00B76B08">
        <w:rPr>
          <w:rFonts w:ascii="Times New Roman" w:hAnsi="Times New Roman"/>
          <w:color w:val="000000"/>
          <w:sz w:val="28"/>
          <w:lang w:val="ru-RU"/>
        </w:rPr>
        <w:t>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</w:t>
      </w:r>
      <w:r w:rsidRPr="00B76B08">
        <w:rPr>
          <w:rFonts w:ascii="Times New Roman" w:hAnsi="Times New Roman"/>
          <w:color w:val="000000"/>
          <w:sz w:val="28"/>
          <w:lang w:val="ru-RU"/>
        </w:rPr>
        <w:t>ательский инструмент познания;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формировать гипотезу об истинности собственных суждений, аргументировать </w:t>
      </w:r>
      <w:r w:rsidRPr="00B76B08">
        <w:rPr>
          <w:rFonts w:ascii="Times New Roman" w:hAnsi="Times New Roman"/>
          <w:color w:val="000000"/>
          <w:sz w:val="28"/>
          <w:lang w:val="ru-RU"/>
        </w:rPr>
        <w:t>свою позицию, мнение;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</w:t>
      </w:r>
      <w:r w:rsidRPr="00B76B08">
        <w:rPr>
          <w:rFonts w:ascii="Times New Roman" w:hAnsi="Times New Roman"/>
          <w:color w:val="000000"/>
          <w:sz w:val="28"/>
          <w:lang w:val="ru-RU"/>
        </w:rPr>
        <w:t>ей биологических объектов между собой;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</w:t>
      </w:r>
      <w:r w:rsidRPr="00B76B08">
        <w:rPr>
          <w:rFonts w:ascii="Times New Roman" w:hAnsi="Times New Roman"/>
          <w:color w:val="000000"/>
          <w:sz w:val="28"/>
          <w:lang w:val="ru-RU"/>
        </w:rPr>
        <w:t>нтами оценки достоверности полученных выводов и обобщений;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</w:t>
      </w:r>
      <w:r w:rsidRPr="00B76B08">
        <w:rPr>
          <w:rFonts w:ascii="Times New Roman" w:hAnsi="Times New Roman"/>
          <w:color w:val="000000"/>
          <w:sz w:val="28"/>
          <w:lang w:val="ru-RU"/>
        </w:rPr>
        <w:t>ах.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</w:t>
      </w:r>
      <w:r w:rsidRPr="00B76B08">
        <w:rPr>
          <w:rFonts w:ascii="Times New Roman" w:hAnsi="Times New Roman"/>
          <w:color w:val="000000"/>
          <w:sz w:val="28"/>
          <w:lang w:val="ru-RU"/>
        </w:rPr>
        <w:t>ровать биологическую информацию различных видов и форм представления;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</w:t>
      </w:r>
      <w:r w:rsidRPr="00B76B08">
        <w:rPr>
          <w:rFonts w:ascii="Times New Roman" w:hAnsi="Times New Roman"/>
          <w:color w:val="000000"/>
          <w:sz w:val="28"/>
          <w:lang w:val="ru-RU"/>
        </w:rPr>
        <w:t>ормации и иллюстрировать решаемые задачи несложными схемами, диаграммами, иной графикой и их комбинациями;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биологическую информацию.</w:t>
      </w:r>
    </w:p>
    <w:p w:rsidR="009347A1" w:rsidRPr="00B76B08" w:rsidRDefault="009347A1">
      <w:pPr>
        <w:spacing w:after="0" w:line="264" w:lineRule="auto"/>
        <w:ind w:left="120"/>
        <w:jc w:val="both"/>
        <w:rPr>
          <w:lang w:val="ru-RU"/>
        </w:rPr>
      </w:pPr>
    </w:p>
    <w:p w:rsidR="009347A1" w:rsidRPr="00B76B08" w:rsidRDefault="008F4BC2">
      <w:pPr>
        <w:spacing w:after="0" w:line="264" w:lineRule="auto"/>
        <w:ind w:left="12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347A1" w:rsidRPr="00B76B08" w:rsidRDefault="009347A1">
      <w:pPr>
        <w:spacing w:after="0" w:line="264" w:lineRule="auto"/>
        <w:ind w:left="120"/>
        <w:jc w:val="both"/>
        <w:rPr>
          <w:lang w:val="ru-RU"/>
        </w:rPr>
      </w:pP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1</w:t>
      </w:r>
      <w:r w:rsidRPr="00B76B08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выражать себя (свою точку зрения) в устных и письменных </w:t>
      </w:r>
      <w:r w:rsidRPr="00B76B08">
        <w:rPr>
          <w:rFonts w:ascii="Times New Roman" w:hAnsi="Times New Roman"/>
          <w:color w:val="000000"/>
          <w:sz w:val="28"/>
          <w:lang w:val="ru-RU"/>
        </w:rPr>
        <w:t>текстах;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</w:t>
      </w:r>
      <w:r w:rsidRPr="00B76B08">
        <w:rPr>
          <w:rFonts w:ascii="Times New Roman" w:hAnsi="Times New Roman"/>
          <w:color w:val="000000"/>
          <w:sz w:val="28"/>
          <w:lang w:val="ru-RU"/>
        </w:rPr>
        <w:t>у и в корректной форме формулировать свои возражения;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сопо</w:t>
      </w:r>
      <w:r w:rsidRPr="00B76B08">
        <w:rPr>
          <w:rFonts w:ascii="Times New Roman" w:hAnsi="Times New Roman"/>
          <w:color w:val="000000"/>
          <w:sz w:val="28"/>
          <w:lang w:val="ru-RU"/>
        </w:rPr>
        <w:t>ставлять свои суждения с суждениями других участников диалога, обнаруживать различие и сходство позиций;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</w:t>
      </w:r>
      <w:r w:rsidRPr="00B76B08">
        <w:rPr>
          <w:rFonts w:ascii="Times New Roman" w:hAnsi="Times New Roman"/>
          <w:color w:val="000000"/>
          <w:sz w:val="28"/>
          <w:lang w:val="ru-RU"/>
        </w:rPr>
        <w:t>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</w:t>
      </w:r>
      <w:r w:rsidRPr="00B76B08">
        <w:rPr>
          <w:rFonts w:ascii="Times New Roman" w:hAnsi="Times New Roman"/>
          <w:color w:val="000000"/>
          <w:sz w:val="28"/>
          <w:lang w:val="ru-RU"/>
        </w:rPr>
        <w:t>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принимать цель совместной деятельности, коллективно строить действия по её достижению: распределять 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роли, договариваться, обсуждать процесс и результат совместной работы, уметь обобщать мнения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</w:t>
      </w:r>
      <w:r w:rsidRPr="00B76B08">
        <w:rPr>
          <w:rFonts w:ascii="Times New Roman" w:hAnsi="Times New Roman"/>
          <w:color w:val="000000"/>
          <w:sz w:val="28"/>
          <w:lang w:val="ru-RU"/>
        </w:rPr>
        <w:t>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работы, достигать качественного результата </w:t>
      </w:r>
      <w:r w:rsidRPr="00B76B08">
        <w:rPr>
          <w:rFonts w:ascii="Times New Roman" w:hAnsi="Times New Roman"/>
          <w:color w:val="000000"/>
          <w:sz w:val="28"/>
          <w:lang w:val="ru-RU"/>
        </w:rPr>
        <w:t>по своему направлению и координировать свои действия с другими членами команды;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</w:t>
      </w:r>
      <w:r w:rsidRPr="00B76B08">
        <w:rPr>
          <w:rFonts w:ascii="Times New Roman" w:hAnsi="Times New Roman"/>
          <w:color w:val="000000"/>
          <w:sz w:val="28"/>
          <w:lang w:val="ru-RU"/>
        </w:rPr>
        <w:t>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9347A1" w:rsidRPr="00B76B08" w:rsidRDefault="009347A1">
      <w:pPr>
        <w:spacing w:after="0" w:line="264" w:lineRule="auto"/>
        <w:ind w:left="120"/>
        <w:jc w:val="both"/>
        <w:rPr>
          <w:lang w:val="ru-RU"/>
        </w:rPr>
      </w:pPr>
    </w:p>
    <w:p w:rsidR="009347A1" w:rsidRPr="00B76B08" w:rsidRDefault="008F4BC2">
      <w:pPr>
        <w:spacing w:after="0" w:line="264" w:lineRule="auto"/>
        <w:ind w:left="12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347A1" w:rsidRPr="00B76B08" w:rsidRDefault="009347A1">
      <w:pPr>
        <w:spacing w:after="0" w:line="264" w:lineRule="auto"/>
        <w:ind w:left="120"/>
        <w:jc w:val="both"/>
        <w:rPr>
          <w:lang w:val="ru-RU"/>
        </w:rPr>
      </w:pP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</w:t>
      </w:r>
      <w:r w:rsidRPr="00B76B08">
        <w:rPr>
          <w:rFonts w:ascii="Times New Roman" w:hAnsi="Times New Roman"/>
          <w:color w:val="000000"/>
          <w:sz w:val="28"/>
          <w:lang w:val="ru-RU"/>
        </w:rPr>
        <w:t>енных и учебных ситуациях, используя биологические знания;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</w:t>
      </w:r>
      <w:r w:rsidRPr="00B76B08">
        <w:rPr>
          <w:rFonts w:ascii="Times New Roman" w:hAnsi="Times New Roman"/>
          <w:color w:val="000000"/>
          <w:sz w:val="28"/>
          <w:lang w:val="ru-RU"/>
        </w:rPr>
        <w:t>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</w:t>
      </w:r>
      <w:r w:rsidRPr="00B76B08">
        <w:rPr>
          <w:rFonts w:ascii="Times New Roman" w:hAnsi="Times New Roman"/>
          <w:color w:val="000000"/>
          <w:sz w:val="28"/>
          <w:lang w:val="ru-RU"/>
        </w:rPr>
        <w:t>оритм с учётом получения новых биологических знаний об изучаемом биологическом объекте;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давать оценку ситуаци</w:t>
      </w:r>
      <w:r w:rsidRPr="00B76B08">
        <w:rPr>
          <w:rFonts w:ascii="Times New Roman" w:hAnsi="Times New Roman"/>
          <w:color w:val="000000"/>
          <w:sz w:val="28"/>
          <w:lang w:val="ru-RU"/>
        </w:rPr>
        <w:t>и и предлагать план её изменения;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льности, давать оценку приобретённому опыту, уметь находить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оценивать соответствие резул</w:t>
      </w:r>
      <w:r w:rsidRPr="00B76B08">
        <w:rPr>
          <w:rFonts w:ascii="Times New Roman" w:hAnsi="Times New Roman"/>
          <w:color w:val="000000"/>
          <w:sz w:val="28"/>
          <w:lang w:val="ru-RU"/>
        </w:rPr>
        <w:t>ьтата цели и условиям;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>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</w:t>
      </w:r>
      <w:r w:rsidRPr="00B76B08">
        <w:rPr>
          <w:rFonts w:ascii="Times New Roman" w:hAnsi="Times New Roman"/>
          <w:color w:val="000000"/>
          <w:sz w:val="28"/>
          <w:lang w:val="ru-RU"/>
        </w:rPr>
        <w:t>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9347A1" w:rsidRPr="00B76B08" w:rsidRDefault="009347A1">
      <w:pPr>
        <w:spacing w:after="0" w:line="264" w:lineRule="auto"/>
        <w:ind w:left="120"/>
        <w:jc w:val="both"/>
        <w:rPr>
          <w:lang w:val="ru-RU"/>
        </w:rPr>
      </w:pPr>
    </w:p>
    <w:p w:rsidR="009347A1" w:rsidRPr="00B76B08" w:rsidRDefault="008F4BC2">
      <w:pPr>
        <w:spacing w:after="0" w:line="264" w:lineRule="auto"/>
        <w:ind w:left="120"/>
        <w:jc w:val="both"/>
        <w:rPr>
          <w:lang w:val="ru-RU"/>
        </w:rPr>
      </w:pPr>
      <w:r w:rsidRPr="00B76B0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347A1" w:rsidRPr="00B76B08" w:rsidRDefault="009347A1">
      <w:pPr>
        <w:spacing w:after="0" w:line="264" w:lineRule="auto"/>
        <w:ind w:left="120"/>
        <w:jc w:val="both"/>
        <w:rPr>
          <w:lang w:val="ru-RU"/>
        </w:rPr>
      </w:pP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программы по биологии к концу обучения </w:t>
      </w: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перечислять источники биологических знаний, характеризовать значение биологических </w:t>
      </w:r>
      <w:r w:rsidRPr="00B76B08">
        <w:rPr>
          <w:rFonts w:ascii="Times New Roman" w:hAnsi="Times New Roman"/>
          <w:color w:val="000000"/>
          <w:sz w:val="28"/>
          <w:lang w:val="ru-RU"/>
        </w:rPr>
        <w:t>знаний для современного человека, профессии, связанные с биологией (4–5 профессий);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и</w:t>
      </w:r>
      <w:r w:rsidRPr="00B76B08">
        <w:rPr>
          <w:rFonts w:ascii="Times New Roman" w:hAnsi="Times New Roman"/>
          <w:color w:val="000000"/>
          <w:sz w:val="28"/>
          <w:lang w:val="ru-RU"/>
        </w:rPr>
        <w:t>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  <w:proofErr w:type="gramEnd"/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биологические термины и понятия (в том числе: живые тела, биология, экология, цитология,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</w:t>
      </w:r>
      <w:r w:rsidRPr="00B76B08">
        <w:rPr>
          <w:rFonts w:ascii="Times New Roman" w:hAnsi="Times New Roman"/>
          <w:color w:val="000000"/>
          <w:sz w:val="28"/>
          <w:lang w:val="ru-RU"/>
        </w:rPr>
        <w:t>бщество) в соответствии с поставленной задачей и в контексте;</w:t>
      </w:r>
      <w:proofErr w:type="gramEnd"/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природные и искусств</w:t>
      </w:r>
      <w:r w:rsidRPr="00B76B08">
        <w:rPr>
          <w:rFonts w:ascii="Times New Roman" w:hAnsi="Times New Roman"/>
          <w:color w:val="000000"/>
          <w:sz w:val="28"/>
          <w:lang w:val="ru-RU"/>
        </w:rPr>
        <w:t>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  <w:proofErr w:type="gramEnd"/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</w:t>
      </w:r>
      <w:r w:rsidRPr="00B76B08">
        <w:rPr>
          <w:rFonts w:ascii="Times New Roman" w:hAnsi="Times New Roman"/>
          <w:color w:val="000000"/>
          <w:sz w:val="28"/>
          <w:lang w:val="ru-RU"/>
        </w:rPr>
        <w:t>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</w:t>
      </w:r>
      <w:r w:rsidRPr="00B76B08">
        <w:rPr>
          <w:rFonts w:ascii="Times New Roman" w:hAnsi="Times New Roman"/>
          <w:color w:val="000000"/>
          <w:sz w:val="28"/>
          <w:lang w:val="ru-RU"/>
        </w:rPr>
        <w:t>ной, почвенной, внутриорганизменной), условиях среды обитания;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аргу</w:t>
      </w:r>
      <w:r w:rsidRPr="00B76B08">
        <w:rPr>
          <w:rFonts w:ascii="Times New Roman" w:hAnsi="Times New Roman"/>
          <w:color w:val="000000"/>
          <w:sz w:val="28"/>
          <w:lang w:val="ru-RU"/>
        </w:rPr>
        <w:t>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демонстрировать на конкрет</w:t>
      </w:r>
      <w:r w:rsidRPr="00B76B08">
        <w:rPr>
          <w:rFonts w:ascii="Times New Roman" w:hAnsi="Times New Roman"/>
          <w:color w:val="000000"/>
          <w:sz w:val="28"/>
          <w:lang w:val="ru-RU"/>
        </w:rPr>
        <w:t>ных примерах связь знаний биологии со знаниями по математике, предметов гуманитарного цикла, различными видами искусства;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работы (поиск информации с использованием различных источников, описание организма по заданному плану) и </w:t>
      </w:r>
      <w:r w:rsidRPr="00B76B08">
        <w:rPr>
          <w:rFonts w:ascii="Times New Roman" w:hAnsi="Times New Roman"/>
          <w:color w:val="000000"/>
          <w:sz w:val="28"/>
          <w:lang w:val="ru-RU"/>
        </w:rPr>
        <w:t>лабораторные работы (работа с микроскопом, знакомство с различными способами измерения и сравнения живых объектов);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</w:t>
      </w:r>
      <w:r w:rsidRPr="00B76B08">
        <w:rPr>
          <w:rFonts w:ascii="Times New Roman" w:hAnsi="Times New Roman"/>
          <w:color w:val="000000"/>
          <w:sz w:val="28"/>
          <w:lang w:val="ru-RU"/>
        </w:rPr>
        <w:t>огические объекты, процессы и явления, выполнять биологический рисунок и измерение биологических объектов;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микроскопами при рассматривании биологических объектов;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</w:t>
      </w:r>
      <w:r w:rsidRPr="00B76B08">
        <w:rPr>
          <w:rFonts w:ascii="Times New Roman" w:hAnsi="Times New Roman"/>
          <w:color w:val="000000"/>
          <w:sz w:val="28"/>
          <w:lang w:val="ru-RU"/>
        </w:rPr>
        <w:t>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по биологии, справочные материалы, ресурсы Интерн</w:t>
      </w:r>
      <w:r w:rsidRPr="00B76B08">
        <w:rPr>
          <w:rFonts w:ascii="Times New Roman" w:hAnsi="Times New Roman"/>
          <w:color w:val="000000"/>
          <w:sz w:val="28"/>
          <w:lang w:val="ru-RU"/>
        </w:rPr>
        <w:t>ета;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другими науками и техникой;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</w:t>
      </w:r>
      <w:r w:rsidRPr="00B76B08">
        <w:rPr>
          <w:rFonts w:ascii="Times New Roman" w:hAnsi="Times New Roman"/>
          <w:color w:val="000000"/>
          <w:sz w:val="28"/>
          <w:lang w:val="ru-RU"/>
        </w:rPr>
        <w:t>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</w:t>
      </w:r>
      <w:r w:rsidRPr="00B76B08">
        <w:rPr>
          <w:rFonts w:ascii="Times New Roman" w:hAnsi="Times New Roman"/>
          <w:color w:val="000000"/>
          <w:sz w:val="28"/>
          <w:lang w:val="ru-RU"/>
        </w:rPr>
        <w:t>змножение, клон, раздражимость) в соответствии с поставленной задачей и в контексте;</w:t>
      </w:r>
      <w:proofErr w:type="gramEnd"/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</w:t>
      </w:r>
      <w:r w:rsidRPr="00B76B08">
        <w:rPr>
          <w:rFonts w:ascii="Times New Roman" w:hAnsi="Times New Roman"/>
          <w:color w:val="000000"/>
          <w:sz w:val="28"/>
          <w:lang w:val="ru-RU"/>
        </w:rPr>
        <w:t>спорт веществ, рост, размножение, развитие, связь строения вегетативных и генеративных органов растений с их функциями;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</w:t>
      </w:r>
      <w:r w:rsidRPr="00B76B08">
        <w:rPr>
          <w:rFonts w:ascii="Times New Roman" w:hAnsi="Times New Roman"/>
          <w:color w:val="000000"/>
          <w:sz w:val="28"/>
          <w:lang w:val="ru-RU"/>
        </w:rPr>
        <w:t>, рельефным таблицам;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  <w:proofErr w:type="gramEnd"/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выполнять практические и лаб</w:t>
      </w:r>
      <w:r w:rsidRPr="00B76B08">
        <w:rPr>
          <w:rFonts w:ascii="Times New Roman" w:hAnsi="Times New Roman"/>
          <w:color w:val="000000"/>
          <w:sz w:val="28"/>
          <w:lang w:val="ru-RU"/>
        </w:rPr>
        <w:t>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</w:t>
      </w:r>
      <w:r w:rsidRPr="00B76B08">
        <w:rPr>
          <w:rFonts w:ascii="Times New Roman" w:hAnsi="Times New Roman"/>
          <w:color w:val="000000"/>
          <w:sz w:val="28"/>
          <w:lang w:val="ru-RU"/>
        </w:rPr>
        <w:t>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выявлять причи</w:t>
      </w:r>
      <w:r w:rsidRPr="00B76B08">
        <w:rPr>
          <w:rFonts w:ascii="Times New Roman" w:hAnsi="Times New Roman"/>
          <w:color w:val="000000"/>
          <w:sz w:val="28"/>
          <w:lang w:val="ru-RU"/>
        </w:rPr>
        <w:t>нно-следственные связи между строением и функциями тканей и органов растений, строением и жизнедеятельностью растений;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</w:t>
      </w:r>
      <w:r w:rsidRPr="00B76B08">
        <w:rPr>
          <w:rFonts w:ascii="Times New Roman" w:hAnsi="Times New Roman"/>
          <w:color w:val="000000"/>
          <w:sz w:val="28"/>
          <w:lang w:val="ru-RU"/>
        </w:rPr>
        <w:t>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растений;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наблюдения за растениями, описывать растения и их части, ставить простейшие биологические опыты и эксперименты;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</w:t>
      </w:r>
      <w:r w:rsidRPr="00B76B08">
        <w:rPr>
          <w:rFonts w:ascii="Times New Roman" w:hAnsi="Times New Roman"/>
          <w:color w:val="000000"/>
          <w:sz w:val="28"/>
          <w:lang w:val="ru-RU"/>
        </w:rPr>
        <w:t>е и во внеурочной деятельности;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инфор</w:t>
      </w:r>
      <w:r w:rsidRPr="00B76B08">
        <w:rPr>
          <w:rFonts w:ascii="Times New Roman" w:hAnsi="Times New Roman"/>
          <w:color w:val="000000"/>
          <w:sz w:val="28"/>
          <w:lang w:val="ru-RU"/>
        </w:rPr>
        <w:t>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Пред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метные результаты освоения программы по биологии к концу обучения </w:t>
      </w: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B76B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B76B08">
        <w:rPr>
          <w:rFonts w:ascii="Times New Roman" w:hAnsi="Times New Roman"/>
          <w:color w:val="000000"/>
          <w:sz w:val="28"/>
          <w:lang w:val="ru-RU"/>
        </w:rPr>
        <w:t>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</w:t>
      </w:r>
      <w:r w:rsidRPr="00B76B08">
        <w:rPr>
          <w:rFonts w:ascii="Times New Roman" w:hAnsi="Times New Roman"/>
          <w:color w:val="000000"/>
          <w:sz w:val="28"/>
          <w:lang w:val="ru-RU"/>
        </w:rPr>
        <w:t>);</w:t>
      </w:r>
      <w:proofErr w:type="gramEnd"/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растительное сообщество, высшие растения, низшие растения, споровые растения, семенные растения, водоросл</w:t>
      </w:r>
      <w:r w:rsidRPr="00B76B08">
        <w:rPr>
          <w:rFonts w:ascii="Times New Roman" w:hAnsi="Times New Roman"/>
          <w:color w:val="000000"/>
          <w:sz w:val="28"/>
          <w:lang w:val="ru-RU"/>
        </w:rPr>
        <w:t>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  <w:proofErr w:type="gramEnd"/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растений, части растений по изображениям, схемам, моделям</w:t>
      </w:r>
      <w:r w:rsidRPr="00B76B08">
        <w:rPr>
          <w:rFonts w:ascii="Times New Roman" w:hAnsi="Times New Roman"/>
          <w:color w:val="000000"/>
          <w:sz w:val="28"/>
          <w:lang w:val="ru-RU"/>
        </w:rPr>
        <w:t>, муляжам, рельефным таблицам, грибы по изображениям, схемам, муляжам, бактерии по изображениям;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ств дв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>удольных и однодольных растений;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определять систематическое положение растительного 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организма (на примере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покрытосеменных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>, или цветковых) с помощью определительной карточки;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</w:t>
      </w:r>
      <w:r w:rsidRPr="00B76B08">
        <w:rPr>
          <w:rFonts w:ascii="Times New Roman" w:hAnsi="Times New Roman"/>
          <w:color w:val="000000"/>
          <w:sz w:val="28"/>
          <w:lang w:val="ru-RU"/>
        </w:rPr>
        <w:t>менными микропрепаратами, исследовательские работы с использованием приборов и инструментов цифровой лаборатории;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жизнедеятельности растений, бактерий, грибов, лишайников;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</w:t>
      </w:r>
      <w:r w:rsidRPr="00B76B08">
        <w:rPr>
          <w:rFonts w:ascii="Times New Roman" w:hAnsi="Times New Roman"/>
          <w:color w:val="000000"/>
          <w:sz w:val="28"/>
          <w:lang w:val="ru-RU"/>
        </w:rPr>
        <w:t>й растения, грибы, лишайники, бактерии по заданному плану, делать выводы на основе сравнения;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мира на Земле;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значение эколог</w:t>
      </w:r>
      <w:r w:rsidRPr="00B76B08">
        <w:rPr>
          <w:rFonts w:ascii="Times New Roman" w:hAnsi="Times New Roman"/>
          <w:color w:val="000000"/>
          <w:sz w:val="28"/>
          <w:lang w:val="ru-RU"/>
        </w:rPr>
        <w:t>ических факторов для растений;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</w:t>
      </w:r>
      <w:r w:rsidRPr="00B76B08">
        <w:rPr>
          <w:rFonts w:ascii="Times New Roman" w:hAnsi="Times New Roman"/>
          <w:color w:val="000000"/>
          <w:sz w:val="28"/>
          <w:lang w:val="ru-RU"/>
        </w:rPr>
        <w:t>ка, понимать причины и знать меры охраны растительного мира Земли;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</w:t>
      </w:r>
      <w:r w:rsidRPr="00B76B08">
        <w:rPr>
          <w:rFonts w:ascii="Times New Roman" w:hAnsi="Times New Roman"/>
          <w:color w:val="000000"/>
          <w:sz w:val="28"/>
          <w:lang w:val="ru-RU"/>
        </w:rPr>
        <w:t>знаний по биологии со знаниями по математике, физике, географии, труду (технологии), литературе, и предметов гуманитарного цикла, различными видами искусства;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растениями, бактериями, грибами, лишайникам</w:t>
      </w:r>
      <w:r w:rsidRPr="00B76B08">
        <w:rPr>
          <w:rFonts w:ascii="Times New Roman" w:hAnsi="Times New Roman"/>
          <w:color w:val="000000"/>
          <w:sz w:val="28"/>
          <w:lang w:val="ru-RU"/>
        </w:rPr>
        <w:t>и, описывать их, ставить простейшие биологические опыты и эксперименты;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владеть п</w:t>
      </w:r>
      <w:r w:rsidRPr="00B76B08">
        <w:rPr>
          <w:rFonts w:ascii="Times New Roman" w:hAnsi="Times New Roman"/>
          <w:color w:val="000000"/>
          <w:sz w:val="28"/>
          <w:lang w:val="ru-RU"/>
        </w:rPr>
        <w:t>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другую;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и устные сообщения, используя понятийный аппарат </w:t>
      </w:r>
      <w:r w:rsidRPr="00B76B08">
        <w:rPr>
          <w:rFonts w:ascii="Times New Roman" w:hAnsi="Times New Roman"/>
          <w:color w:val="000000"/>
          <w:sz w:val="28"/>
          <w:lang w:val="ru-RU"/>
        </w:rPr>
        <w:t>изучаемого раздела биологии, сопровождать выступление презентацией с учётом особенностей аудитории обучающихся.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связь с другими науками и техникой;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черви, членистоногие, мол</w:t>
      </w:r>
      <w:r w:rsidRPr="00B76B08">
        <w:rPr>
          <w:rFonts w:ascii="Times New Roman" w:hAnsi="Times New Roman"/>
          <w:color w:val="000000"/>
          <w:sz w:val="28"/>
          <w:lang w:val="ru-RU"/>
        </w:rPr>
        <w:t>люски, хордовые);</w:t>
      </w:r>
      <w:proofErr w:type="gramEnd"/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животных;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зоо</w:t>
      </w:r>
      <w:r w:rsidRPr="00B76B08">
        <w:rPr>
          <w:rFonts w:ascii="Times New Roman" w:hAnsi="Times New Roman"/>
          <w:color w:val="000000"/>
          <w:sz w:val="28"/>
          <w:lang w:val="ru-RU"/>
        </w:rPr>
        <w:t>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кровообращение, выде</w:t>
      </w:r>
      <w:r w:rsidRPr="00B76B08">
        <w:rPr>
          <w:rFonts w:ascii="Times New Roman" w:hAnsi="Times New Roman"/>
          <w:color w:val="000000"/>
          <w:sz w:val="28"/>
          <w:lang w:val="ru-RU"/>
        </w:rPr>
        <w:t>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контексте;</w:t>
      </w:r>
      <w:proofErr w:type="gramEnd"/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организма: клетки, ткани, органы, системы органов, организм;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</w:t>
      </w:r>
      <w:r w:rsidRPr="00B76B08">
        <w:rPr>
          <w:rFonts w:ascii="Times New Roman" w:hAnsi="Times New Roman"/>
          <w:color w:val="000000"/>
          <w:sz w:val="28"/>
          <w:lang w:val="ru-RU"/>
        </w:rPr>
        <w:t>ие, регуляцию и поведение, рост, размножение и развитие;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размножение;</w:t>
      </w:r>
      <w:proofErr w:type="gramEnd"/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выявл</w:t>
      </w:r>
      <w:r w:rsidRPr="00B76B08">
        <w:rPr>
          <w:rFonts w:ascii="Times New Roman" w:hAnsi="Times New Roman"/>
          <w:color w:val="000000"/>
          <w:sz w:val="28"/>
          <w:lang w:val="ru-RU"/>
        </w:rPr>
        <w:t>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различать и описывать животных изучаемых систематических групп, отдельные органы и системы органов по схемам, моделям, муляжам, </w:t>
      </w:r>
      <w:r w:rsidRPr="00B76B08">
        <w:rPr>
          <w:rFonts w:ascii="Times New Roman" w:hAnsi="Times New Roman"/>
          <w:color w:val="000000"/>
          <w:sz w:val="28"/>
          <w:lang w:val="ru-RU"/>
        </w:rPr>
        <w:t>рельефным таблицам, простейших – по изображениям;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животных, в том числе рабо</w:t>
      </w:r>
      <w:r w:rsidRPr="00B76B08">
        <w:rPr>
          <w:rFonts w:ascii="Times New Roman" w:hAnsi="Times New Roman"/>
          <w:color w:val="000000"/>
          <w:sz w:val="28"/>
          <w:lang w:val="ru-RU"/>
        </w:rPr>
        <w:t>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систематических групп животных и делать выводы на осн</w:t>
      </w:r>
      <w:r w:rsidRPr="00B76B08">
        <w:rPr>
          <w:rFonts w:ascii="Times New Roman" w:hAnsi="Times New Roman"/>
          <w:color w:val="000000"/>
          <w:sz w:val="28"/>
          <w:lang w:val="ru-RU"/>
        </w:rPr>
        <w:t>ове сравнения;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выявлять черты приспособленности животных к среде обитания, значение экологических факторов для </w:t>
      </w:r>
      <w:r w:rsidRPr="00B76B08">
        <w:rPr>
          <w:rFonts w:ascii="Times New Roman" w:hAnsi="Times New Roman"/>
          <w:color w:val="000000"/>
          <w:sz w:val="28"/>
          <w:lang w:val="ru-RU"/>
        </w:rPr>
        <w:t>животных;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распространения животных по планете;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роль промысловых животных в хозяйственной деятельности человека и его повседневной жизни, объяснять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значение животных в природе и жизни человека;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химии, географии, труду (технологии), предм</w:t>
      </w:r>
      <w:r w:rsidRPr="00B76B08">
        <w:rPr>
          <w:rFonts w:ascii="Times New Roman" w:hAnsi="Times New Roman"/>
          <w:color w:val="000000"/>
          <w:sz w:val="28"/>
          <w:lang w:val="ru-RU"/>
        </w:rPr>
        <w:t>етов гуманитарного циклов, различными видами искусства;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</w:t>
      </w:r>
      <w:r w:rsidRPr="00B76B08">
        <w:rPr>
          <w:rFonts w:ascii="Times New Roman" w:hAnsi="Times New Roman"/>
          <w:color w:val="000000"/>
          <w:sz w:val="28"/>
          <w:lang w:val="ru-RU"/>
        </w:rPr>
        <w:t>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</w:t>
      </w:r>
      <w:r w:rsidRPr="00B76B08">
        <w:rPr>
          <w:rFonts w:ascii="Times New Roman" w:hAnsi="Times New Roman"/>
          <w:color w:val="000000"/>
          <w:sz w:val="28"/>
          <w:lang w:val="ru-RU"/>
        </w:rPr>
        <w:t>их (3–4) источников, преобразовывать информацию из одной знаковой системы в другую;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</w:t>
      </w:r>
      <w:r w:rsidRPr="00B76B08">
        <w:rPr>
          <w:rFonts w:ascii="Times New Roman" w:hAnsi="Times New Roman"/>
          <w:color w:val="000000"/>
          <w:sz w:val="28"/>
          <w:lang w:val="ru-RU"/>
        </w:rPr>
        <w:t>чающихся.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B76B08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объ</w:t>
      </w:r>
      <w:r w:rsidRPr="00B76B08">
        <w:rPr>
          <w:rFonts w:ascii="Times New Roman" w:hAnsi="Times New Roman"/>
          <w:color w:val="000000"/>
          <w:sz w:val="28"/>
          <w:lang w:val="ru-RU"/>
        </w:rPr>
        <w:t>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приводить примеры вклада ро</w:t>
      </w:r>
      <w:r w:rsidRPr="00B76B08">
        <w:rPr>
          <w:rFonts w:ascii="Times New Roman" w:hAnsi="Times New Roman"/>
          <w:color w:val="000000"/>
          <w:sz w:val="28"/>
          <w:lang w:val="ru-RU"/>
        </w:rPr>
        <w:t>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экологии человека;</w:t>
      </w:r>
      <w:proofErr w:type="gramEnd"/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</w:t>
      </w:r>
      <w:r w:rsidRPr="00B76B08">
        <w:rPr>
          <w:rFonts w:ascii="Times New Roman" w:hAnsi="Times New Roman"/>
          <w:color w:val="000000"/>
          <w:sz w:val="28"/>
          <w:lang w:val="ru-RU"/>
        </w:rPr>
        <w:t>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  <w:proofErr w:type="gramEnd"/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</w:t>
      </w:r>
      <w:r w:rsidRPr="00B76B08">
        <w:rPr>
          <w:rFonts w:ascii="Times New Roman" w:hAnsi="Times New Roman"/>
          <w:color w:val="000000"/>
          <w:sz w:val="28"/>
          <w:lang w:val="ru-RU"/>
        </w:rPr>
        <w:t>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сравнивать клетки разных тканей, групп тканей, органы, системы органов человека; процессы жизнедеятельности организма человека, </w:t>
      </w:r>
      <w:r w:rsidRPr="00B76B08">
        <w:rPr>
          <w:rFonts w:ascii="Times New Roman" w:hAnsi="Times New Roman"/>
          <w:color w:val="000000"/>
          <w:sz w:val="28"/>
          <w:lang w:val="ru-RU"/>
        </w:rPr>
        <w:t>делать выводы на основе сравнения;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</w:t>
      </w:r>
      <w:r w:rsidRPr="00B76B08">
        <w:rPr>
          <w:rFonts w:ascii="Times New Roman" w:hAnsi="Times New Roman"/>
          <w:color w:val="000000"/>
          <w:sz w:val="28"/>
          <w:lang w:val="ru-RU"/>
        </w:rPr>
        <w:t>е, дыхание, выделение, транспорт веществ, движение, рост, регуляция функций, иммунитет, поведение, развитие, размножение человека;</w:t>
      </w:r>
      <w:proofErr w:type="gramEnd"/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систем органов организма человека и их функциями, между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строением, жизнедеятельностью и средой обитания человека;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</w:t>
      </w:r>
      <w:r w:rsidRPr="00B76B08">
        <w:rPr>
          <w:rFonts w:ascii="Times New Roman" w:hAnsi="Times New Roman"/>
          <w:color w:val="000000"/>
          <w:sz w:val="28"/>
          <w:lang w:val="ru-RU"/>
        </w:rPr>
        <w:t>еловека;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функциональных систем организма, направленных на достижение полезных приспособительных результатов;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</w:t>
      </w:r>
      <w:r w:rsidRPr="00B76B08">
        <w:rPr>
          <w:rFonts w:ascii="Times New Roman" w:hAnsi="Times New Roman"/>
          <w:color w:val="000000"/>
          <w:sz w:val="28"/>
          <w:lang w:val="ru-RU"/>
        </w:rPr>
        <w:t>еваний человека;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приборов и инструментов цифровой лаборатории;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использовать приобретён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ные знания и умения для соблюдения здорового образа жизни, сбалансированного питания, физической </w:t>
      </w:r>
      <w:r w:rsidRPr="00B76B08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привычек, зависимостей;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</w:t>
      </w:r>
      <w:r w:rsidRPr="00B76B08">
        <w:rPr>
          <w:rFonts w:ascii="Times New Roman" w:hAnsi="Times New Roman"/>
          <w:color w:val="000000"/>
          <w:sz w:val="28"/>
          <w:lang w:val="ru-RU"/>
        </w:rPr>
        <w:t xml:space="preserve">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знаний наук о человеке со знаниями предметов </w:t>
      </w:r>
      <w:proofErr w:type="gramStart"/>
      <w:r w:rsidRPr="00B76B08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B76B08">
        <w:rPr>
          <w:rFonts w:ascii="Times New Roman" w:hAnsi="Times New Roman"/>
          <w:color w:val="000000"/>
          <w:sz w:val="28"/>
          <w:lang w:val="ru-RU"/>
        </w:rPr>
        <w:t xml:space="preserve"> и гуманитар</w:t>
      </w:r>
      <w:r w:rsidRPr="00B76B08">
        <w:rPr>
          <w:rFonts w:ascii="Times New Roman" w:hAnsi="Times New Roman"/>
          <w:color w:val="000000"/>
          <w:sz w:val="28"/>
          <w:lang w:val="ru-RU"/>
        </w:rPr>
        <w:t>ного циклов, различных видов искусства, технологии, основ безопасности и защиты Родины, физической культуры;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 xml:space="preserve">использовать методы биологии: наблюдать, измерять, описывать организм человека и процессы его жизнедеятельности, проводить простейшие исследования </w:t>
      </w:r>
      <w:r w:rsidRPr="00B76B08">
        <w:rPr>
          <w:rFonts w:ascii="Times New Roman" w:hAnsi="Times New Roman"/>
          <w:color w:val="000000"/>
          <w:sz w:val="28"/>
          <w:lang w:val="ru-RU"/>
        </w:rPr>
        <w:t>организма человека и объяснять их результаты;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</w:t>
      </w:r>
      <w:r w:rsidRPr="00B76B08">
        <w:rPr>
          <w:rFonts w:ascii="Times New Roman" w:hAnsi="Times New Roman"/>
          <w:color w:val="000000"/>
          <w:sz w:val="28"/>
          <w:lang w:val="ru-RU"/>
        </w:rPr>
        <w:t>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9347A1" w:rsidRPr="00B76B08" w:rsidRDefault="008F4BC2">
      <w:pPr>
        <w:spacing w:after="0" w:line="264" w:lineRule="auto"/>
        <w:ind w:firstLine="600"/>
        <w:jc w:val="both"/>
        <w:rPr>
          <w:lang w:val="ru-RU"/>
        </w:rPr>
      </w:pPr>
      <w:r w:rsidRPr="00B76B08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изученного раздела биолог</w:t>
      </w:r>
      <w:r w:rsidRPr="00B76B08">
        <w:rPr>
          <w:rFonts w:ascii="Times New Roman" w:hAnsi="Times New Roman"/>
          <w:color w:val="000000"/>
          <w:sz w:val="28"/>
          <w:lang w:val="ru-RU"/>
        </w:rPr>
        <w:t>ии, сопровождать выступление презентацией с учётом особенностей аудитории обучающихся.</w:t>
      </w:r>
    </w:p>
    <w:p w:rsidR="009347A1" w:rsidRPr="00B76B08" w:rsidRDefault="009347A1">
      <w:pPr>
        <w:rPr>
          <w:lang w:val="ru-RU"/>
        </w:rPr>
        <w:sectPr w:rsidR="009347A1" w:rsidRPr="00B76B08">
          <w:pgSz w:w="11906" w:h="16383"/>
          <w:pgMar w:top="1134" w:right="850" w:bottom="1134" w:left="1701" w:header="720" w:footer="720" w:gutter="0"/>
          <w:cols w:space="720"/>
        </w:sectPr>
      </w:pPr>
    </w:p>
    <w:p w:rsidR="009347A1" w:rsidRDefault="008F4BC2">
      <w:pPr>
        <w:spacing w:after="0"/>
        <w:ind w:left="120"/>
      </w:pPr>
      <w:bookmarkStart w:id="6" w:name="block-48765999"/>
      <w:bookmarkEnd w:id="5"/>
      <w:r w:rsidRPr="00B76B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347A1" w:rsidRDefault="008F4B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347A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47A1" w:rsidRDefault="009347A1">
            <w:pPr>
              <w:spacing w:after="0"/>
              <w:ind w:left="135"/>
            </w:pPr>
          </w:p>
        </w:tc>
      </w:tr>
      <w:tr w:rsidR="009347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</w:tr>
      <w:tr w:rsidR="009347A1" w:rsidRPr="00B76B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9347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347A1" w:rsidRDefault="009347A1"/>
        </w:tc>
      </w:tr>
    </w:tbl>
    <w:p w:rsidR="009347A1" w:rsidRDefault="009347A1">
      <w:pPr>
        <w:sectPr w:rsidR="009347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7A1" w:rsidRDefault="008F4B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9347A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47A1" w:rsidRDefault="009347A1">
            <w:pPr>
              <w:spacing w:after="0"/>
              <w:ind w:left="135"/>
            </w:pPr>
          </w:p>
        </w:tc>
      </w:tr>
      <w:tr w:rsidR="009347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47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Default="009347A1"/>
        </w:tc>
      </w:tr>
    </w:tbl>
    <w:p w:rsidR="009347A1" w:rsidRDefault="009347A1">
      <w:pPr>
        <w:sectPr w:rsidR="009347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7A1" w:rsidRDefault="008F4B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9347A1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47A1" w:rsidRDefault="009347A1">
            <w:pPr>
              <w:spacing w:after="0"/>
              <w:ind w:left="135"/>
            </w:pPr>
          </w:p>
        </w:tc>
      </w:tr>
      <w:tr w:rsidR="009347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</w:tr>
      <w:tr w:rsidR="009347A1" w:rsidRPr="00B76B0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Грибы. Лишайники. </w:t>
            </w:r>
            <w:r>
              <w:rPr>
                <w:rFonts w:ascii="Times New Roman" w:hAnsi="Times New Roman"/>
                <w:color w:val="000000"/>
                <w:sz w:val="24"/>
              </w:rPr>
              <w:t>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9347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7A1" w:rsidRDefault="009347A1"/>
        </w:tc>
      </w:tr>
    </w:tbl>
    <w:p w:rsidR="009347A1" w:rsidRDefault="009347A1">
      <w:pPr>
        <w:sectPr w:rsidR="009347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7A1" w:rsidRDefault="008F4B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9347A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47A1" w:rsidRDefault="009347A1">
            <w:pPr>
              <w:spacing w:after="0"/>
              <w:ind w:left="135"/>
            </w:pPr>
          </w:p>
        </w:tc>
      </w:tr>
      <w:tr w:rsidR="009347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9347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7A1" w:rsidRDefault="009347A1"/>
        </w:tc>
      </w:tr>
    </w:tbl>
    <w:p w:rsidR="009347A1" w:rsidRDefault="009347A1">
      <w:pPr>
        <w:sectPr w:rsidR="009347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7A1" w:rsidRDefault="008F4B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00"/>
      </w:tblGrid>
      <w:tr w:rsidR="009347A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47A1" w:rsidRDefault="009347A1">
            <w:pPr>
              <w:spacing w:after="0"/>
              <w:ind w:left="135"/>
            </w:pPr>
          </w:p>
        </w:tc>
      </w:tr>
      <w:tr w:rsidR="009347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</w:tr>
      <w:tr w:rsidR="009347A1" w:rsidRPr="00B76B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347A1" w:rsidRDefault="009347A1"/>
        </w:tc>
      </w:tr>
    </w:tbl>
    <w:p w:rsidR="009347A1" w:rsidRDefault="009347A1">
      <w:pPr>
        <w:sectPr w:rsidR="009347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7A1" w:rsidRDefault="009347A1">
      <w:pPr>
        <w:sectPr w:rsidR="009347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7A1" w:rsidRDefault="008F4BC2">
      <w:pPr>
        <w:spacing w:after="0"/>
        <w:ind w:left="120"/>
      </w:pPr>
      <w:bookmarkStart w:id="7" w:name="block-4876599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347A1" w:rsidRDefault="008F4B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9347A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47A1" w:rsidRDefault="009347A1">
            <w:pPr>
              <w:spacing w:after="0"/>
              <w:ind w:left="135"/>
            </w:pPr>
          </w:p>
        </w:tc>
      </w:tr>
      <w:tr w:rsidR="009347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биологии в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наблюдение и эксперимент. Лабораторная работа. «Изучение лабораторного оборудования: термометры, весы, чашки Петри, пробирки,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мензурки. Правила работы с оборудованием в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клетке. Лабораторная работа «Изучение клеток кожицы чешуи лука под лупой и микроскопом (на примере самостоятельно приготовленного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организмов и их классификация. Практическая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34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</w:tr>
      <w:tr w:rsidR="00934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</w:tr>
      <w:tr w:rsidR="00934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34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обитания 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природном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сообществе. Взаимосвязи организмов в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отличие от природных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</w:tr>
      <w:tr w:rsidR="00934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7A1" w:rsidRDefault="009347A1"/>
        </w:tc>
      </w:tr>
    </w:tbl>
    <w:p w:rsidR="009347A1" w:rsidRDefault="009347A1">
      <w:pPr>
        <w:sectPr w:rsidR="009347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7A1" w:rsidRDefault="008F4B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9347A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47A1" w:rsidRDefault="009347A1">
            <w:pPr>
              <w:spacing w:after="0"/>
              <w:ind w:left="135"/>
            </w:pPr>
          </w:p>
        </w:tc>
      </w:tr>
      <w:tr w:rsidR="009347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9347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</w:tr>
      <w:tr w:rsidR="009347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ткани,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работа «Изучение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внешнего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Побег. Развитие побега из почки. Лабораторная работа «Изучение строения вегетативных и генеративных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стебля. Лабораторная работа «Рассматривание микроскопического строения ветки дерева (на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Внешнее и внутреннее строение листа. Лабораторная работа «Ознакомление с внешним строением листьев и листорасположением (на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Практическая работа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Лист и стебель как органы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веществ в растении. Практическая работа «Выявление передвижения воды и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347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</w:tr>
      <w:tr w:rsidR="009347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о строении и жизнедеятельности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организма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47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работа «Овладение приёмами вегетативного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47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7A1" w:rsidRDefault="009347A1"/>
        </w:tc>
      </w:tr>
    </w:tbl>
    <w:p w:rsidR="009347A1" w:rsidRDefault="009347A1">
      <w:pPr>
        <w:sectPr w:rsidR="009347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7A1" w:rsidRDefault="008F4B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9347A1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47A1" w:rsidRDefault="009347A1">
            <w:pPr>
              <w:spacing w:after="0"/>
              <w:ind w:left="135"/>
            </w:pPr>
          </w:p>
        </w:tc>
      </w:tr>
      <w:tr w:rsidR="009347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организмов и их 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растения. 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растения. Зеленые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растения. Бурые и 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строение мхов. Практическая работа «Изучение внешнего строения мхов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Цикл развития мхов. Роль мхов в природе и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цикл развития </w:t>
            </w:r>
            <w:proofErr w:type="gramStart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gramStart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хвойных растений. Практическая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«Изучение внешнего строения покрытосеменных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двудольные. Практическая работа «Изучение признаков представителей семейств: </w:t>
            </w:r>
            <w:proofErr w:type="gramStart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Крестоцветные</w:t>
            </w:r>
            <w:proofErr w:type="gramEnd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 Практическая работа «Изучение признаков представителей семейств: </w:t>
            </w:r>
            <w:proofErr w:type="gramStart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Мотыльковые</w:t>
            </w:r>
            <w:proofErr w:type="gramEnd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(Бобовые), Паслёновые, Сложноцветные (Ас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семей</w:t>
            </w:r>
            <w:proofErr w:type="gramStart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gramEnd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растительного мира на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сообщества. 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Охрана растительного мира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347A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- доядерные организмы. Общая характеристика бактерий. Лабораторная работа «Изучение строения бактерий (на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Шляпочные грибы. Практическая работа «Изучение строения плодовых тел шляпочных грибов (или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 «Изучение строения одноклеточных (мукор) и многоклеточных (пеницилл)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 </w:t>
            </w:r>
            <w:proofErr w:type="gramStart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-п</w:t>
            </w:r>
            <w:proofErr w:type="gramEnd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9347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7A1" w:rsidRDefault="009347A1"/>
        </w:tc>
      </w:tr>
    </w:tbl>
    <w:p w:rsidR="009347A1" w:rsidRDefault="009347A1">
      <w:pPr>
        <w:sectPr w:rsidR="009347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7A1" w:rsidRDefault="008F4B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9347A1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47A1" w:rsidRDefault="009347A1">
            <w:pPr>
              <w:spacing w:after="0"/>
              <w:ind w:left="135"/>
            </w:pPr>
          </w:p>
        </w:tc>
      </w:tr>
      <w:tr w:rsidR="009347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животных. Органы и системы органов животных. Лабораторная работа «Исследование под микроскопом готовых микропрепаратов клеток и тканей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позвоночных животных. Практическая работа «Изучение способов поглощения пищи у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животных. Практическая работа «Изучение способов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у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Раздражимость и поведение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proofErr w:type="gramStart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</w:t>
            </w:r>
            <w:proofErr w:type="gramStart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gramStart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Черви. Плоские </w:t>
            </w:r>
            <w:r>
              <w:rPr>
                <w:rFonts w:ascii="Times New Roman" w:hAnsi="Times New Roman"/>
                <w:color w:val="000000"/>
                <w:sz w:val="24"/>
              </w:rPr>
              <w:t>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Кольчатые черви. Практическая работа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Ракообразные.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Насекомые. Особенности строения и жизнедеятельности. Практическая работа «Исследование внешнего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 с неполным превращением. Практическая работа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моллюсков. Практическая работа «Исследование внешнего строения раковин пресноводных и морских моллюсков (раковины беззубки, перловицы, прудовика, катушки и др.)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рыб. Практическая работа «Исследование внешнего строения и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рыб. Лабораторная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рыб. Значение рыб в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жизнедеятельности птиц. Практическая работа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птиц. Сезонные явления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и среды жизни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47A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</w:tr>
      <w:tr w:rsidR="009347A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«Строение и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жизнедеятельность организма животного»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 – наука о древних обитателях Земли. Практическая работа «Исследование ископаемых </w:t>
            </w:r>
            <w:proofErr w:type="gramStart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остатков</w:t>
            </w:r>
            <w:proofErr w:type="gramEnd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городе. 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47A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«Систематические группы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</w:tr>
      <w:tr w:rsidR="009347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7A1" w:rsidRDefault="009347A1"/>
        </w:tc>
      </w:tr>
    </w:tbl>
    <w:p w:rsidR="009347A1" w:rsidRDefault="009347A1">
      <w:pPr>
        <w:sectPr w:rsidR="009347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7A1" w:rsidRDefault="008F4B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9347A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47A1" w:rsidRDefault="009347A1">
            <w:pPr>
              <w:spacing w:after="0"/>
              <w:ind w:left="135"/>
            </w:pPr>
          </w:p>
        </w:tc>
      </w:tr>
      <w:tr w:rsidR="009347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47A1" w:rsidRDefault="009347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7A1" w:rsidRDefault="009347A1"/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ее организация и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Головной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Эндокринная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Кости, их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 человека. Практическая работа «Изучение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крови.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кровообращения Строение и работа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</w:t>
            </w:r>
            <w:proofErr w:type="gramStart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сердечно-сосудистых</w:t>
            </w:r>
            <w:proofErr w:type="gramEnd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заболеваний. 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Механизмы дыхания. Регуляция дыхания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«Исследование действия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Витамины и их роль для организма. Практическая работа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</w:t>
            </w:r>
            <w:proofErr w:type="gramStart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ств Пр</w:t>
            </w:r>
            <w:proofErr w:type="gramEnd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актическая работа «Составление меню в зависимости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кожи. Закаливание. Практическая работа «Описание основных гигиенических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Практическая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работы зрительного анализатора. Гигиена зрения. Практическая работа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Практическая работа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строения органа слуха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  <w:proofErr w:type="gramEnd"/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психики человека. Практическая работа «Оценка сформированности навыков 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</w:t>
            </w: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347A1" w:rsidRPr="00B76B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47A1" w:rsidRDefault="009347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47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7A1" w:rsidRPr="00B76B08" w:rsidRDefault="008F4BC2">
            <w:pPr>
              <w:spacing w:after="0"/>
              <w:ind w:left="135"/>
              <w:rPr>
                <w:lang w:val="ru-RU"/>
              </w:rPr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 w:rsidRPr="00B7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47A1" w:rsidRDefault="008F4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7A1" w:rsidRDefault="009347A1"/>
        </w:tc>
      </w:tr>
    </w:tbl>
    <w:p w:rsidR="009347A1" w:rsidRPr="00B76B08" w:rsidRDefault="009347A1">
      <w:pPr>
        <w:rPr>
          <w:lang w:val="ru-RU"/>
        </w:rPr>
        <w:sectPr w:rsidR="009347A1" w:rsidRPr="00B76B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7A1" w:rsidRPr="00B76B08" w:rsidRDefault="009347A1">
      <w:pPr>
        <w:rPr>
          <w:lang w:val="ru-RU"/>
        </w:rPr>
        <w:sectPr w:rsidR="009347A1" w:rsidRPr="00B76B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7A1" w:rsidRPr="00B76B08" w:rsidRDefault="009347A1">
      <w:pPr>
        <w:rPr>
          <w:lang w:val="ru-RU"/>
        </w:rPr>
        <w:sectPr w:rsidR="009347A1" w:rsidRPr="00B76B08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48765994"/>
      <w:bookmarkEnd w:id="7"/>
    </w:p>
    <w:bookmarkEnd w:id="8"/>
    <w:p w:rsidR="008F4BC2" w:rsidRPr="00B76B08" w:rsidRDefault="008F4BC2">
      <w:pPr>
        <w:rPr>
          <w:lang w:val="ru-RU"/>
        </w:rPr>
      </w:pPr>
    </w:p>
    <w:sectPr w:rsidR="008F4BC2" w:rsidRPr="00B76B08" w:rsidSect="009347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751E"/>
    <w:multiLevelType w:val="multilevel"/>
    <w:tmpl w:val="8402D31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093A6A"/>
    <w:multiLevelType w:val="multilevel"/>
    <w:tmpl w:val="5494471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A61904"/>
    <w:multiLevelType w:val="multilevel"/>
    <w:tmpl w:val="DA244FD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496FAB"/>
    <w:multiLevelType w:val="multilevel"/>
    <w:tmpl w:val="9B24410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854F45"/>
    <w:multiLevelType w:val="multilevel"/>
    <w:tmpl w:val="90187068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FD325F"/>
    <w:multiLevelType w:val="multilevel"/>
    <w:tmpl w:val="4B0CA15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B42AF5"/>
    <w:multiLevelType w:val="multilevel"/>
    <w:tmpl w:val="7E0AA7E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B1707A"/>
    <w:multiLevelType w:val="multilevel"/>
    <w:tmpl w:val="8EACC53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B76043"/>
    <w:multiLevelType w:val="multilevel"/>
    <w:tmpl w:val="45867EA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2101B2"/>
    <w:multiLevelType w:val="multilevel"/>
    <w:tmpl w:val="5DB0B4C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427236"/>
    <w:multiLevelType w:val="multilevel"/>
    <w:tmpl w:val="BD6A057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4F3709"/>
    <w:multiLevelType w:val="multilevel"/>
    <w:tmpl w:val="2694761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D7015B"/>
    <w:multiLevelType w:val="multilevel"/>
    <w:tmpl w:val="82B6163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9E01D3"/>
    <w:multiLevelType w:val="multilevel"/>
    <w:tmpl w:val="58EA887A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EF3C94"/>
    <w:multiLevelType w:val="multilevel"/>
    <w:tmpl w:val="91F04B3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654B38"/>
    <w:multiLevelType w:val="multilevel"/>
    <w:tmpl w:val="DB74A28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B263AF"/>
    <w:multiLevelType w:val="multilevel"/>
    <w:tmpl w:val="153E347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091E72"/>
    <w:multiLevelType w:val="multilevel"/>
    <w:tmpl w:val="4558AAF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0D26E7"/>
    <w:multiLevelType w:val="multilevel"/>
    <w:tmpl w:val="3A68235E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DA68D1"/>
    <w:multiLevelType w:val="multilevel"/>
    <w:tmpl w:val="C8BECD80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9132CC"/>
    <w:multiLevelType w:val="multilevel"/>
    <w:tmpl w:val="151891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B35EEB"/>
    <w:multiLevelType w:val="multilevel"/>
    <w:tmpl w:val="4BFEC64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6F33E0"/>
    <w:multiLevelType w:val="multilevel"/>
    <w:tmpl w:val="A87C1BA4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4300F9"/>
    <w:multiLevelType w:val="multilevel"/>
    <w:tmpl w:val="FC5CF6E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E91D64"/>
    <w:multiLevelType w:val="multilevel"/>
    <w:tmpl w:val="8A508A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B64ABA"/>
    <w:multiLevelType w:val="multilevel"/>
    <w:tmpl w:val="19F297BC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9D656B"/>
    <w:multiLevelType w:val="multilevel"/>
    <w:tmpl w:val="137E0D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DB0E62"/>
    <w:multiLevelType w:val="multilevel"/>
    <w:tmpl w:val="F1165A2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4E1212"/>
    <w:multiLevelType w:val="multilevel"/>
    <w:tmpl w:val="C0AAD3B2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6BD3DE2"/>
    <w:multiLevelType w:val="multilevel"/>
    <w:tmpl w:val="924043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810F4B"/>
    <w:multiLevelType w:val="multilevel"/>
    <w:tmpl w:val="ACCCAF3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79295F"/>
    <w:multiLevelType w:val="multilevel"/>
    <w:tmpl w:val="B7D4C48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E002CE"/>
    <w:multiLevelType w:val="multilevel"/>
    <w:tmpl w:val="6C04576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7654ED"/>
    <w:multiLevelType w:val="multilevel"/>
    <w:tmpl w:val="9F46EC22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64123B"/>
    <w:multiLevelType w:val="multilevel"/>
    <w:tmpl w:val="3E500D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30"/>
  </w:num>
  <w:num w:numId="3">
    <w:abstractNumId w:val="14"/>
  </w:num>
  <w:num w:numId="4">
    <w:abstractNumId w:val="16"/>
  </w:num>
  <w:num w:numId="5">
    <w:abstractNumId w:val="31"/>
  </w:num>
  <w:num w:numId="6">
    <w:abstractNumId w:val="7"/>
  </w:num>
  <w:num w:numId="7">
    <w:abstractNumId w:val="20"/>
  </w:num>
  <w:num w:numId="8">
    <w:abstractNumId w:val="27"/>
  </w:num>
  <w:num w:numId="9">
    <w:abstractNumId w:val="1"/>
  </w:num>
  <w:num w:numId="10">
    <w:abstractNumId w:val="24"/>
  </w:num>
  <w:num w:numId="11">
    <w:abstractNumId w:val="2"/>
  </w:num>
  <w:num w:numId="12">
    <w:abstractNumId w:val="12"/>
  </w:num>
  <w:num w:numId="13">
    <w:abstractNumId w:val="15"/>
  </w:num>
  <w:num w:numId="14">
    <w:abstractNumId w:val="17"/>
  </w:num>
  <w:num w:numId="15">
    <w:abstractNumId w:val="26"/>
  </w:num>
  <w:num w:numId="16">
    <w:abstractNumId w:val="8"/>
  </w:num>
  <w:num w:numId="17">
    <w:abstractNumId w:val="32"/>
  </w:num>
  <w:num w:numId="18">
    <w:abstractNumId w:val="21"/>
  </w:num>
  <w:num w:numId="19">
    <w:abstractNumId w:val="6"/>
  </w:num>
  <w:num w:numId="20">
    <w:abstractNumId w:val="5"/>
  </w:num>
  <w:num w:numId="21">
    <w:abstractNumId w:val="34"/>
  </w:num>
  <w:num w:numId="22">
    <w:abstractNumId w:val="0"/>
  </w:num>
  <w:num w:numId="23">
    <w:abstractNumId w:val="9"/>
  </w:num>
  <w:num w:numId="24">
    <w:abstractNumId w:val="11"/>
  </w:num>
  <w:num w:numId="25">
    <w:abstractNumId w:val="3"/>
  </w:num>
  <w:num w:numId="26">
    <w:abstractNumId w:val="23"/>
  </w:num>
  <w:num w:numId="27">
    <w:abstractNumId w:val="22"/>
  </w:num>
  <w:num w:numId="28">
    <w:abstractNumId w:val="25"/>
  </w:num>
  <w:num w:numId="29">
    <w:abstractNumId w:val="18"/>
  </w:num>
  <w:num w:numId="30">
    <w:abstractNumId w:val="10"/>
  </w:num>
  <w:num w:numId="31">
    <w:abstractNumId w:val="13"/>
  </w:num>
  <w:num w:numId="32">
    <w:abstractNumId w:val="4"/>
  </w:num>
  <w:num w:numId="33">
    <w:abstractNumId w:val="28"/>
  </w:num>
  <w:num w:numId="34">
    <w:abstractNumId w:val="33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9347A1"/>
    <w:rsid w:val="008F4BC2"/>
    <w:rsid w:val="009347A1"/>
    <w:rsid w:val="00B7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347A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347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7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7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b02" TargetMode="External"/><Relationship Id="rId2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3de" TargetMode="External"/><Relationship Id="rId84" Type="http://schemas.openxmlformats.org/officeDocument/2006/relationships/hyperlink" Target="https://m.edsoo.ru/863d0de0" TargetMode="External"/><Relationship Id="rId138" Type="http://schemas.openxmlformats.org/officeDocument/2006/relationships/hyperlink" Target="https://m.edsoo.ru/863d5f20" TargetMode="External"/><Relationship Id="rId159" Type="http://schemas.openxmlformats.org/officeDocument/2006/relationships/hyperlink" Target="https://m.edsoo.ru/863d7d98" TargetMode="External"/><Relationship Id="rId170" Type="http://schemas.openxmlformats.org/officeDocument/2006/relationships/hyperlink" Target="https://m.edsoo.ru/863d93b4" TargetMode="External"/><Relationship Id="rId191" Type="http://schemas.openxmlformats.org/officeDocument/2006/relationships/hyperlink" Target="https://m.edsoo.ru/863db010" TargetMode="External"/><Relationship Id="rId205" Type="http://schemas.openxmlformats.org/officeDocument/2006/relationships/hyperlink" Target="https://m.edsoo.ru/863dca3c" TargetMode="External"/><Relationship Id="rId226" Type="http://schemas.openxmlformats.org/officeDocument/2006/relationships/hyperlink" Target="https://m.edsoo.ru/863dfae8" TargetMode="External"/><Relationship Id="rId247" Type="http://schemas.openxmlformats.org/officeDocument/2006/relationships/hyperlink" Target="https://m.edsoo.ru/863e220c" TargetMode="External"/><Relationship Id="rId107" Type="http://schemas.openxmlformats.org/officeDocument/2006/relationships/hyperlink" Target="https://m.edsoo.ru/863d2fb4" TargetMode="External"/><Relationship Id="rId268" Type="http://schemas.openxmlformats.org/officeDocument/2006/relationships/hyperlink" Target="https://m.edsoo.ru/863e4746" TargetMode="External"/><Relationship Id="rId289" Type="http://schemas.openxmlformats.org/officeDocument/2006/relationships/hyperlink" Target="https://m.edsoo.ru/863e600a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f20" TargetMode="External"/><Relationship Id="rId149" Type="http://schemas.openxmlformats.org/officeDocument/2006/relationships/hyperlink" Target="https://m.edsoo.ru/863d75f0" TargetMode="External"/><Relationship Id="rId5" Type="http://schemas.openxmlformats.org/officeDocument/2006/relationships/hyperlink" Target="https://m.edsoo.ru/7f413368" TargetMode="External"/><Relationship Id="rId95" Type="http://schemas.openxmlformats.org/officeDocument/2006/relationships/hyperlink" Target="https://m.edsoo.ru/863d3842" TargetMode="External"/><Relationship Id="rId160" Type="http://schemas.openxmlformats.org/officeDocument/2006/relationships/hyperlink" Target="https://m.edsoo.ru/863d7f1e" TargetMode="External"/><Relationship Id="rId181" Type="http://schemas.openxmlformats.org/officeDocument/2006/relationships/hyperlink" Target="https://m.edsoo.ru/863d9efe" TargetMode="External"/><Relationship Id="rId216" Type="http://schemas.openxmlformats.org/officeDocument/2006/relationships/hyperlink" Target="https://m.edsoo.ru/863de1ca" TargetMode="External"/><Relationship Id="rId237" Type="http://schemas.openxmlformats.org/officeDocument/2006/relationships/hyperlink" Target="https://m.edsoo.ru/863e1398" TargetMode="External"/><Relationship Id="rId258" Type="http://schemas.openxmlformats.org/officeDocument/2006/relationships/hyperlink" Target="https://m.edsoo.ru/863e3792" TargetMode="External"/><Relationship Id="rId279" Type="http://schemas.openxmlformats.org/officeDocument/2006/relationships/hyperlink" Target="https://m.edsoo.ru/863e5538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dde" TargetMode="External"/><Relationship Id="rId118" Type="http://schemas.openxmlformats.org/officeDocument/2006/relationships/hyperlink" Target="https://m.edsoo.ru/863d4e5e" TargetMode="External"/><Relationship Id="rId139" Type="http://schemas.openxmlformats.org/officeDocument/2006/relationships/hyperlink" Target="https://m.edsoo.ru/863d607e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863d0fde" TargetMode="External"/><Relationship Id="rId150" Type="http://schemas.openxmlformats.org/officeDocument/2006/relationships/hyperlink" Target="https://m.edsoo.ru/863d75f0" TargetMode="External"/><Relationship Id="rId171" Type="http://schemas.openxmlformats.org/officeDocument/2006/relationships/hyperlink" Target="https://m.edsoo.ru/863d93b4" TargetMode="External"/><Relationship Id="rId192" Type="http://schemas.openxmlformats.org/officeDocument/2006/relationships/hyperlink" Target="https://m.edsoo.ru/863db010" TargetMode="External"/><Relationship Id="rId206" Type="http://schemas.openxmlformats.org/officeDocument/2006/relationships/hyperlink" Target="https://m.edsoo.ru/863dca3c" TargetMode="External"/><Relationship Id="rId227" Type="http://schemas.openxmlformats.org/officeDocument/2006/relationships/hyperlink" Target="https://m.edsoo.ru/863dfdb8" TargetMode="External"/><Relationship Id="rId248" Type="http://schemas.openxmlformats.org/officeDocument/2006/relationships/hyperlink" Target="https://m.edsoo.ru/863e231a" TargetMode="External"/><Relationship Id="rId269" Type="http://schemas.openxmlformats.org/officeDocument/2006/relationships/hyperlink" Target="https://m.edsoo.ru/863e485e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3842" TargetMode="External"/><Relationship Id="rId129" Type="http://schemas.openxmlformats.org/officeDocument/2006/relationships/hyperlink" Target="https://m.edsoo.ru/863d607e" TargetMode="External"/><Relationship Id="rId280" Type="http://schemas.openxmlformats.org/officeDocument/2006/relationships/hyperlink" Target="https://m.edsoo.ru/863e5538" TargetMode="Externa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f7e2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1e6" TargetMode="External"/><Relationship Id="rId161" Type="http://schemas.openxmlformats.org/officeDocument/2006/relationships/hyperlink" Target="https://m.edsoo.ru/863d809a" TargetMode="External"/><Relationship Id="rId182" Type="http://schemas.openxmlformats.org/officeDocument/2006/relationships/hyperlink" Target="https://m.edsoo.ru/863da3c2" TargetMode="External"/><Relationship Id="rId217" Type="http://schemas.openxmlformats.org/officeDocument/2006/relationships/hyperlink" Target="https://m.edsoo.ru/863de6c0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15f0" TargetMode="External"/><Relationship Id="rId259" Type="http://schemas.openxmlformats.org/officeDocument/2006/relationships/hyperlink" Target="https://m.edsoo.ru/863e38a0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fc6" TargetMode="External"/><Relationship Id="rId270" Type="http://schemas.openxmlformats.org/officeDocument/2006/relationships/hyperlink" Target="https://m.edsoo.ru/863e4ec6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568" TargetMode="External"/><Relationship Id="rId86" Type="http://schemas.openxmlformats.org/officeDocument/2006/relationships/hyperlink" Target="https://m.edsoo.ru/863d115a" TargetMode="External"/><Relationship Id="rId130" Type="http://schemas.openxmlformats.org/officeDocument/2006/relationships/hyperlink" Target="https://m.edsoo.ru/863d61e6" TargetMode="External"/><Relationship Id="rId151" Type="http://schemas.openxmlformats.org/officeDocument/2006/relationships/hyperlink" Target="https://m.edsoo.ru/863d70e6" TargetMode="External"/><Relationship Id="rId172" Type="http://schemas.openxmlformats.org/officeDocument/2006/relationships/hyperlink" Target="https://m.edsoo.ru/863d9526" TargetMode="External"/><Relationship Id="rId193" Type="http://schemas.openxmlformats.org/officeDocument/2006/relationships/hyperlink" Target="https://m.edsoo.ru/863db16e" TargetMode="External"/><Relationship Id="rId207" Type="http://schemas.openxmlformats.org/officeDocument/2006/relationships/hyperlink" Target="https://m.edsoo.ru/863dccda" TargetMode="External"/><Relationship Id="rId228" Type="http://schemas.openxmlformats.org/officeDocument/2006/relationships/hyperlink" Target="https://m.edsoo.ru/863dfc6e" TargetMode="External"/><Relationship Id="rId249" Type="http://schemas.openxmlformats.org/officeDocument/2006/relationships/hyperlink" Target="https://m.edsoo.ru/863e25fe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9c8" TargetMode="External"/><Relationship Id="rId260" Type="http://schemas.openxmlformats.org/officeDocument/2006/relationships/hyperlink" Target="https://m.edsoo.ru/863e39ae" TargetMode="External"/><Relationship Id="rId281" Type="http://schemas.openxmlformats.org/officeDocument/2006/relationships/hyperlink" Target="https://m.edsoo.ru/863e5646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b20" TargetMode="External"/><Relationship Id="rId97" Type="http://schemas.openxmlformats.org/officeDocument/2006/relationships/hyperlink" Target="https://m.edsoo.ru/863d3b4e" TargetMode="External"/><Relationship Id="rId104" Type="http://schemas.openxmlformats.org/officeDocument/2006/relationships/hyperlink" Target="https://m.edsoo.ru/863d2320" TargetMode="External"/><Relationship Id="rId120" Type="http://schemas.openxmlformats.org/officeDocument/2006/relationships/hyperlink" Target="https://m.edsoo.ru/863d512e" TargetMode="External"/><Relationship Id="rId125" Type="http://schemas.openxmlformats.org/officeDocument/2006/relationships/hyperlink" Target="https://m.edsoo.ru/863d5a02" TargetMode="External"/><Relationship Id="rId141" Type="http://schemas.openxmlformats.org/officeDocument/2006/relationships/hyperlink" Target="https://m.edsoo.ru/863d634e" TargetMode="External"/><Relationship Id="rId146" Type="http://schemas.openxmlformats.org/officeDocument/2006/relationships/hyperlink" Target="https://m.edsoo.ru/863d6cc2" TargetMode="External"/><Relationship Id="rId167" Type="http://schemas.openxmlformats.org/officeDocument/2006/relationships/hyperlink" Target="https://m.edsoo.ru/863d8d74" TargetMode="External"/><Relationship Id="rId188" Type="http://schemas.openxmlformats.org/officeDocument/2006/relationships/hyperlink" Target="https://m.edsoo.ru/863dab7e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28ca" TargetMode="External"/><Relationship Id="rId162" Type="http://schemas.openxmlformats.org/officeDocument/2006/relationships/hyperlink" Target="https://m.edsoo.ru/863d82ca" TargetMode="External"/><Relationship Id="rId183" Type="http://schemas.openxmlformats.org/officeDocument/2006/relationships/hyperlink" Target="https://m.edsoo.ru/863da53e" TargetMode="External"/><Relationship Id="rId213" Type="http://schemas.openxmlformats.org/officeDocument/2006/relationships/hyperlink" Target="https://m.edsoo.ru/863ddb94" TargetMode="External"/><Relationship Id="rId218" Type="http://schemas.openxmlformats.org/officeDocument/2006/relationships/hyperlink" Target="https://m.edsoo.ru/863de846" TargetMode="External"/><Relationship Id="rId234" Type="http://schemas.openxmlformats.org/officeDocument/2006/relationships/hyperlink" Target="https://m.edsoo.ru/863e0c36" TargetMode="External"/><Relationship Id="rId239" Type="http://schemas.openxmlformats.org/officeDocument/2006/relationships/hyperlink" Target="https://m.edsoo.ru/863e15f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aae" TargetMode="External"/><Relationship Id="rId255" Type="http://schemas.openxmlformats.org/officeDocument/2006/relationships/hyperlink" Target="https://m.edsoo.ru/863e30d0" TargetMode="External"/><Relationship Id="rId271" Type="http://schemas.openxmlformats.org/officeDocument/2006/relationships/hyperlink" Target="https://m.edsoo.ru/863e4c50" TargetMode="External"/><Relationship Id="rId276" Type="http://schemas.openxmlformats.org/officeDocument/2006/relationships/hyperlink" Target="https://m.edsoo.ru/863e50ec" TargetMode="Externa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12ae" TargetMode="External"/><Relationship Id="rId110" Type="http://schemas.openxmlformats.org/officeDocument/2006/relationships/hyperlink" Target="https://m.edsoo.ru/863d34d2" TargetMode="External"/><Relationship Id="rId115" Type="http://schemas.openxmlformats.org/officeDocument/2006/relationships/hyperlink" Target="https://m.edsoo.ru/863d499a" TargetMode="External"/><Relationship Id="rId131" Type="http://schemas.openxmlformats.org/officeDocument/2006/relationships/hyperlink" Target="https://m.edsoo.ru/863d5b88" TargetMode="External"/><Relationship Id="rId136" Type="http://schemas.openxmlformats.org/officeDocument/2006/relationships/hyperlink" Target="https://m.edsoo.ru/863d5b88" TargetMode="External"/><Relationship Id="rId157" Type="http://schemas.openxmlformats.org/officeDocument/2006/relationships/hyperlink" Target="https://m.edsoo.ru/863d78a2" TargetMode="External"/><Relationship Id="rId178" Type="http://schemas.openxmlformats.org/officeDocument/2006/relationships/hyperlink" Target="https://m.edsoo.ru/863d9d50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d0af2" TargetMode="External"/><Relationship Id="rId152" Type="http://schemas.openxmlformats.org/officeDocument/2006/relationships/hyperlink" Target="https://m.edsoo.ru/863d70e6" TargetMode="External"/><Relationship Id="rId173" Type="http://schemas.openxmlformats.org/officeDocument/2006/relationships/hyperlink" Target="https://m.edsoo.ru/863d974c" TargetMode="External"/><Relationship Id="rId194" Type="http://schemas.openxmlformats.org/officeDocument/2006/relationships/hyperlink" Target="https://m.edsoo.ru/863db2ea" TargetMode="External"/><Relationship Id="rId199" Type="http://schemas.openxmlformats.org/officeDocument/2006/relationships/hyperlink" Target="https://m.edsoo.ru/863dbcc2" TargetMode="External"/><Relationship Id="rId203" Type="http://schemas.openxmlformats.org/officeDocument/2006/relationships/hyperlink" Target="https://m.edsoo.ru/863dc62c" TargetMode="External"/><Relationship Id="rId208" Type="http://schemas.openxmlformats.org/officeDocument/2006/relationships/hyperlink" Target="https://m.edsoo.ru/863dce9c" TargetMode="External"/><Relationship Id="rId229" Type="http://schemas.openxmlformats.org/officeDocument/2006/relationships/hyperlink" Target="https://m.edsoo.ru/863dff0c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4a8" TargetMode="External"/><Relationship Id="rId240" Type="http://schemas.openxmlformats.org/officeDocument/2006/relationships/hyperlink" Target="https://m.edsoo.ru/863e1712" TargetMode="External"/><Relationship Id="rId245" Type="http://schemas.openxmlformats.org/officeDocument/2006/relationships/hyperlink" Target="https://m.edsoo.ru/863e1e9c" TargetMode="External"/><Relationship Id="rId261" Type="http://schemas.openxmlformats.org/officeDocument/2006/relationships/hyperlink" Target="https://m.edsoo.ru/863e3d14" TargetMode="External"/><Relationship Id="rId266" Type="http://schemas.openxmlformats.org/officeDocument/2006/relationships/hyperlink" Target="https://m.edsoo.ru/863e4084" TargetMode="External"/><Relationship Id="rId287" Type="http://schemas.openxmlformats.org/officeDocument/2006/relationships/hyperlink" Target="https://m.edsoo.ru/863e5d12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d3c" TargetMode="External"/><Relationship Id="rId100" Type="http://schemas.openxmlformats.org/officeDocument/2006/relationships/hyperlink" Target="https://m.edsoo.ru/863d1b00" TargetMode="External"/><Relationship Id="rId105" Type="http://schemas.openxmlformats.org/officeDocument/2006/relationships/hyperlink" Target="https://m.edsoo.ru/863d2c08" TargetMode="External"/><Relationship Id="rId126" Type="http://schemas.openxmlformats.org/officeDocument/2006/relationships/hyperlink" Target="https://m.edsoo.ru/863d5b88" TargetMode="External"/><Relationship Id="rId147" Type="http://schemas.openxmlformats.org/officeDocument/2006/relationships/hyperlink" Target="https://m.edsoo.ru/863d6e2a" TargetMode="External"/><Relationship Id="rId168" Type="http://schemas.openxmlformats.org/officeDocument/2006/relationships/hyperlink" Target="https://m.edsoo.ru/863d8f9a" TargetMode="External"/><Relationship Id="rId282" Type="http://schemas.openxmlformats.org/officeDocument/2006/relationships/hyperlink" Target="https://m.edsoo.ru/863e576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1e98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282" TargetMode="External"/><Relationship Id="rId142" Type="http://schemas.openxmlformats.org/officeDocument/2006/relationships/hyperlink" Target="https://m.edsoo.ru/863d651a" TargetMode="External"/><Relationship Id="rId163" Type="http://schemas.openxmlformats.org/officeDocument/2006/relationships/hyperlink" Target="https://m.edsoo.ru/863d84fa" TargetMode="External"/><Relationship Id="rId184" Type="http://schemas.openxmlformats.org/officeDocument/2006/relationships/hyperlink" Target="https://m.edsoo.ru/863da6a6" TargetMode="External"/><Relationship Id="rId189" Type="http://schemas.openxmlformats.org/officeDocument/2006/relationships/hyperlink" Target="https://m.edsoo.ru/863dacd2" TargetMode="External"/><Relationship Id="rId219" Type="http://schemas.openxmlformats.org/officeDocument/2006/relationships/hyperlink" Target="https://m.edsoo.ru/863de9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d60" TargetMode="External"/><Relationship Id="rId230" Type="http://schemas.openxmlformats.org/officeDocument/2006/relationships/hyperlink" Target="https://m.edsoo.ru/863e00ba" TargetMode="External"/><Relationship Id="rId235" Type="http://schemas.openxmlformats.org/officeDocument/2006/relationships/hyperlink" Target="https://m.edsoo.ru/863e10b4" TargetMode="External"/><Relationship Id="rId251" Type="http://schemas.openxmlformats.org/officeDocument/2006/relationships/hyperlink" Target="https://m.edsoo.ru/863e2e64" TargetMode="External"/><Relationship Id="rId256" Type="http://schemas.openxmlformats.org/officeDocument/2006/relationships/hyperlink" Target="https://m.edsoo.ru/863e3422" TargetMode="External"/><Relationship Id="rId277" Type="http://schemas.openxmlformats.org/officeDocument/2006/relationships/hyperlink" Target="https://m.edsoo.ru/863e51fa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116" Type="http://schemas.openxmlformats.org/officeDocument/2006/relationships/hyperlink" Target="https://m.edsoo.ru/863d4fc6" TargetMode="External"/><Relationship Id="rId137" Type="http://schemas.openxmlformats.org/officeDocument/2006/relationships/hyperlink" Target="https://m.edsoo.ru/863d5dae" TargetMode="External"/><Relationship Id="rId158" Type="http://schemas.openxmlformats.org/officeDocument/2006/relationships/hyperlink" Target="https://m.edsoo.ru/863d7c26" TargetMode="External"/><Relationship Id="rId272" Type="http://schemas.openxmlformats.org/officeDocument/2006/relationships/hyperlink" Target="https://m.edsoo.ru/863e4ec6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c82" TargetMode="External"/><Relationship Id="rId88" Type="http://schemas.openxmlformats.org/officeDocument/2006/relationships/hyperlink" Target="https://m.edsoo.ru/863d3cca" TargetMode="External"/><Relationship Id="rId111" Type="http://schemas.openxmlformats.org/officeDocument/2006/relationships/hyperlink" Target="https://m.edsoo.ru/863d4314" TargetMode="External"/><Relationship Id="rId132" Type="http://schemas.openxmlformats.org/officeDocument/2006/relationships/hyperlink" Target="https://m.edsoo.ru/863d5dae" TargetMode="External"/><Relationship Id="rId153" Type="http://schemas.openxmlformats.org/officeDocument/2006/relationships/hyperlink" Target="https://m.edsoo.ru/863d72b2" TargetMode="External"/><Relationship Id="rId174" Type="http://schemas.openxmlformats.org/officeDocument/2006/relationships/hyperlink" Target="https://m.edsoo.ru/863d974c" TargetMode="External"/><Relationship Id="rId179" Type="http://schemas.openxmlformats.org/officeDocument/2006/relationships/hyperlink" Target="https://m.edsoo.ru/863da070" TargetMode="External"/><Relationship Id="rId195" Type="http://schemas.openxmlformats.org/officeDocument/2006/relationships/hyperlink" Target="https://m.edsoo.ru/863db6be" TargetMode="External"/><Relationship Id="rId209" Type="http://schemas.openxmlformats.org/officeDocument/2006/relationships/hyperlink" Target="https://m.edsoo.ru/863dd374" TargetMode="External"/><Relationship Id="rId190" Type="http://schemas.openxmlformats.org/officeDocument/2006/relationships/hyperlink" Target="https://m.edsoo.ru/863dae44" TargetMode="External"/><Relationship Id="rId204" Type="http://schemas.openxmlformats.org/officeDocument/2006/relationships/hyperlink" Target="https://m.edsoo.ru/863dc8a2" TargetMode="External"/><Relationship Id="rId220" Type="http://schemas.openxmlformats.org/officeDocument/2006/relationships/hyperlink" Target="https://m.edsoo.ru/863dec7e" TargetMode="External"/><Relationship Id="rId225" Type="http://schemas.openxmlformats.org/officeDocument/2006/relationships/hyperlink" Target="https://m.edsoo.ru/863df606" TargetMode="External"/><Relationship Id="rId241" Type="http://schemas.openxmlformats.org/officeDocument/2006/relationships/hyperlink" Target="https://m.edsoo.ru/863e1712" TargetMode="External"/><Relationship Id="rId246" Type="http://schemas.openxmlformats.org/officeDocument/2006/relationships/hyperlink" Target="https://m.edsoo.ru/863e20d6" TargetMode="External"/><Relationship Id="rId267" Type="http://schemas.openxmlformats.org/officeDocument/2006/relationships/hyperlink" Target="https://m.edsoo.ru/863e4516" TargetMode="External"/><Relationship Id="rId288" Type="http://schemas.openxmlformats.org/officeDocument/2006/relationships/hyperlink" Target="https://m.edsoo.ru/863e5d12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106" Type="http://schemas.openxmlformats.org/officeDocument/2006/relationships/hyperlink" Target="https://m.edsoo.ru/863d3cca" TargetMode="External"/><Relationship Id="rId127" Type="http://schemas.openxmlformats.org/officeDocument/2006/relationships/hyperlink" Target="https://m.edsoo.ru/863d5dae" TargetMode="External"/><Relationship Id="rId262" Type="http://schemas.openxmlformats.org/officeDocument/2006/relationships/hyperlink" Target="https://m.edsoo.ru/863e3f76" TargetMode="External"/><Relationship Id="rId283" Type="http://schemas.openxmlformats.org/officeDocument/2006/relationships/hyperlink" Target="https://m.edsoo.ru/863e588a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78" Type="http://schemas.openxmlformats.org/officeDocument/2006/relationships/hyperlink" Target="https://m.edsoo.ru/863cfeea" TargetMode="External"/><Relationship Id="rId94" Type="http://schemas.openxmlformats.org/officeDocument/2006/relationships/hyperlink" Target="https://m.edsoo.ru/863d2c08" TargetMode="External"/><Relationship Id="rId99" Type="http://schemas.openxmlformats.org/officeDocument/2006/relationships/hyperlink" Target="https://m.edsoo.ru/863d2550" TargetMode="External"/><Relationship Id="rId101" Type="http://schemas.openxmlformats.org/officeDocument/2006/relationships/hyperlink" Target="https://m.edsoo.ru/863d2028" TargetMode="External"/><Relationship Id="rId122" Type="http://schemas.openxmlformats.org/officeDocument/2006/relationships/hyperlink" Target="https://m.edsoo.ru/863d55a2" TargetMode="External"/><Relationship Id="rId143" Type="http://schemas.openxmlformats.org/officeDocument/2006/relationships/hyperlink" Target="https://m.edsoo.ru/863d668c" TargetMode="External"/><Relationship Id="rId148" Type="http://schemas.openxmlformats.org/officeDocument/2006/relationships/hyperlink" Target="https://m.edsoo.ru/863d6f88" TargetMode="External"/><Relationship Id="rId164" Type="http://schemas.openxmlformats.org/officeDocument/2006/relationships/hyperlink" Target="https://m.edsoo.ru/863d86c6" TargetMode="External"/><Relationship Id="rId169" Type="http://schemas.openxmlformats.org/officeDocument/2006/relationships/hyperlink" Target="https://m.edsoo.ru/863d9260" TargetMode="External"/><Relationship Id="rId185" Type="http://schemas.openxmlformats.org/officeDocument/2006/relationships/hyperlink" Target="https://m.edsoo.ru/863da8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efe" TargetMode="External"/><Relationship Id="rId210" Type="http://schemas.openxmlformats.org/officeDocument/2006/relationships/hyperlink" Target="https://m.edsoo.ru/863dd4e6" TargetMode="External"/><Relationship Id="rId215" Type="http://schemas.openxmlformats.org/officeDocument/2006/relationships/hyperlink" Target="https://m.edsoo.ru/863de058" TargetMode="External"/><Relationship Id="rId236" Type="http://schemas.openxmlformats.org/officeDocument/2006/relationships/hyperlink" Target="https://m.edsoo.ru/863e0d9e" TargetMode="External"/><Relationship Id="rId257" Type="http://schemas.openxmlformats.org/officeDocument/2006/relationships/hyperlink" Target="https://m.edsoo.ru/863e3666" TargetMode="External"/><Relationship Id="rId278" Type="http://schemas.openxmlformats.org/officeDocument/2006/relationships/hyperlink" Target="https://m.edsoo.ru/863e5416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e0682" TargetMode="External"/><Relationship Id="rId252" Type="http://schemas.openxmlformats.org/officeDocument/2006/relationships/hyperlink" Target="https://m.edsoo.ru/863e2f9a" TargetMode="External"/><Relationship Id="rId273" Type="http://schemas.openxmlformats.org/officeDocument/2006/relationships/hyperlink" Target="https://m.edsoo.ru/863e4da4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1402" TargetMode="External"/><Relationship Id="rId112" Type="http://schemas.openxmlformats.org/officeDocument/2006/relationships/hyperlink" Target="https://m.edsoo.ru/863d449a" TargetMode="External"/><Relationship Id="rId133" Type="http://schemas.openxmlformats.org/officeDocument/2006/relationships/hyperlink" Target="https://m.edsoo.ru/863d5f20" TargetMode="External"/><Relationship Id="rId154" Type="http://schemas.openxmlformats.org/officeDocument/2006/relationships/hyperlink" Target="https://m.edsoo.ru/863d72b2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6be" TargetMode="External"/><Relationship Id="rId200" Type="http://schemas.openxmlformats.org/officeDocument/2006/relationships/hyperlink" Target="https://m.edsoo.ru/863dbef2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f188" TargetMode="External"/><Relationship Id="rId242" Type="http://schemas.openxmlformats.org/officeDocument/2006/relationships/hyperlink" Target="https://m.edsoo.ru/863e182a" TargetMode="External"/><Relationship Id="rId263" Type="http://schemas.openxmlformats.org/officeDocument/2006/relationships/hyperlink" Target="https://m.edsoo.ru/863e3f76" TargetMode="External"/><Relationship Id="rId284" Type="http://schemas.openxmlformats.org/officeDocument/2006/relationships/hyperlink" Target="https://m.edsoo.ru/863e5ac4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d0340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714" TargetMode="External"/><Relationship Id="rId144" Type="http://schemas.openxmlformats.org/officeDocument/2006/relationships/hyperlink" Target="https://m.edsoo.ru/863d67ea" TargetMode="External"/><Relationship Id="rId90" Type="http://schemas.openxmlformats.org/officeDocument/2006/relationships/hyperlink" Target="https://m.edsoo.ru/863d197a" TargetMode="External"/><Relationship Id="rId165" Type="http://schemas.openxmlformats.org/officeDocument/2006/relationships/hyperlink" Target="https://m.edsoo.ru/863d8856" TargetMode="External"/><Relationship Id="rId186" Type="http://schemas.openxmlformats.org/officeDocument/2006/relationships/hyperlink" Target="https://m.edsoo.ru/863da89a" TargetMode="External"/><Relationship Id="rId211" Type="http://schemas.openxmlformats.org/officeDocument/2006/relationships/hyperlink" Target="https://m.edsoo.ru/863dd8ba" TargetMode="External"/><Relationship Id="rId232" Type="http://schemas.openxmlformats.org/officeDocument/2006/relationships/hyperlink" Target="https://m.edsoo.ru/863e0682" TargetMode="External"/><Relationship Id="rId253" Type="http://schemas.openxmlformats.org/officeDocument/2006/relationships/hyperlink" Target="https://m.edsoo.ru/863e2f9a" TargetMode="External"/><Relationship Id="rId274" Type="http://schemas.openxmlformats.org/officeDocument/2006/relationships/hyperlink" Target="https://m.edsoo.ru/863e4da4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6a2" TargetMode="External"/><Relationship Id="rId134" Type="http://schemas.openxmlformats.org/officeDocument/2006/relationships/hyperlink" Target="https://m.edsoo.ru/863d607e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460" TargetMode="External"/><Relationship Id="rId176" Type="http://schemas.openxmlformats.org/officeDocument/2006/relationships/hyperlink" Target="https://m.edsoo.ru/863d9a30" TargetMode="External"/><Relationship Id="rId197" Type="http://schemas.openxmlformats.org/officeDocument/2006/relationships/hyperlink" Target="https://m.edsoo.ru/863dba1a" TargetMode="External"/><Relationship Id="rId201" Type="http://schemas.openxmlformats.org/officeDocument/2006/relationships/hyperlink" Target="https://m.edsoo.ru/863dc1ea" TargetMode="External"/><Relationship Id="rId222" Type="http://schemas.openxmlformats.org/officeDocument/2006/relationships/hyperlink" Target="https://m.edsoo.ru/863df354" TargetMode="External"/><Relationship Id="rId243" Type="http://schemas.openxmlformats.org/officeDocument/2006/relationships/hyperlink" Target="https://m.edsoo.ru/863e1942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ac4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21c2" TargetMode="External"/><Relationship Id="rId124" Type="http://schemas.openxmlformats.org/officeDocument/2006/relationships/hyperlink" Target="https://m.edsoo.ru/863d5868" TargetMode="External"/><Relationship Id="rId70" Type="http://schemas.openxmlformats.org/officeDocument/2006/relationships/hyperlink" Target="https://m.edsoo.ru/863cec3e" TargetMode="External"/><Relationship Id="rId91" Type="http://schemas.openxmlformats.org/officeDocument/2006/relationships/hyperlink" Target="https://m.edsoo.ru/863d1c90" TargetMode="External"/><Relationship Id="rId145" Type="http://schemas.openxmlformats.org/officeDocument/2006/relationships/hyperlink" Target="https://m.edsoo.ru/863d695c" TargetMode="External"/><Relationship Id="rId166" Type="http://schemas.openxmlformats.org/officeDocument/2006/relationships/hyperlink" Target="https://m.edsoo.ru/863d89d2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a2c" TargetMode="External"/><Relationship Id="rId233" Type="http://schemas.openxmlformats.org/officeDocument/2006/relationships/hyperlink" Target="https://m.edsoo.ru/863e098e" TargetMode="External"/><Relationship Id="rId254" Type="http://schemas.openxmlformats.org/officeDocument/2006/relationships/hyperlink" Target="https://m.edsoo.ru/863e30d0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832" TargetMode="External"/><Relationship Id="rId275" Type="http://schemas.openxmlformats.org/officeDocument/2006/relationships/hyperlink" Target="https://m.edsoo.ru/863e4fd4" TargetMode="External"/><Relationship Id="rId60" Type="http://schemas.openxmlformats.org/officeDocument/2006/relationships/hyperlink" Target="https://m.edsoo.ru/863cd65e" TargetMode="External"/><Relationship Id="rId81" Type="http://schemas.openxmlformats.org/officeDocument/2006/relationships/hyperlink" Target="https://m.edsoo.ru/863d064c" TargetMode="External"/><Relationship Id="rId135" Type="http://schemas.openxmlformats.org/officeDocument/2006/relationships/hyperlink" Target="https://m.edsoo.ru/863d61e6" TargetMode="External"/><Relationship Id="rId156" Type="http://schemas.openxmlformats.org/officeDocument/2006/relationships/hyperlink" Target="https://m.edsoo.ru/863d7744" TargetMode="External"/><Relationship Id="rId177" Type="http://schemas.openxmlformats.org/officeDocument/2006/relationships/hyperlink" Target="https://m.edsoo.ru/863d9ba2" TargetMode="External"/><Relationship Id="rId198" Type="http://schemas.openxmlformats.org/officeDocument/2006/relationships/hyperlink" Target="https://m.edsoo.ru/863dbb78" TargetMode="External"/><Relationship Id="rId202" Type="http://schemas.openxmlformats.org/officeDocument/2006/relationships/hyperlink" Target="https://m.edsoo.ru/863dc352" TargetMode="External"/><Relationship Id="rId223" Type="http://schemas.openxmlformats.org/officeDocument/2006/relationships/hyperlink" Target="https://m.edsoo.ru/863df354" TargetMode="External"/><Relationship Id="rId244" Type="http://schemas.openxmlformats.org/officeDocument/2006/relationships/hyperlink" Target="https://m.edsoo.ru/863e1d70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265" Type="http://schemas.openxmlformats.org/officeDocument/2006/relationships/hyperlink" Target="https://m.edsoo.ru/863e41ba" TargetMode="External"/><Relationship Id="rId286" Type="http://schemas.openxmlformats.org/officeDocument/2006/relationships/hyperlink" Target="https://m.edsoo.ru/863e5b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19208</Words>
  <Characters>109490</Characters>
  <Application>Microsoft Office Word</Application>
  <DocSecurity>0</DocSecurity>
  <Lines>912</Lines>
  <Paragraphs>256</Paragraphs>
  <ScaleCrop>false</ScaleCrop>
  <Company/>
  <LinksUpToDate>false</LinksUpToDate>
  <CharactersWithSpaces>128442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2024-12-02T09:18:00Z</dcterms:created>
  <dcterms:modified xsi:type="dcterms:W3CDTF">2024-12-02T09:18:00Z</dcterms:modified>
</cp:coreProperties>
</file>